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4413" w14:textId="2B14035B" w:rsidR="0022100C" w:rsidRPr="00D4139C" w:rsidRDefault="0022100C" w:rsidP="00556483">
      <w:pPr>
        <w:tabs>
          <w:tab w:val="clear" w:pos="567"/>
          <w:tab w:val="left" w:pos="7938"/>
        </w:tabs>
        <w:rPr>
          <w:rFonts w:cs="Arial"/>
          <w:szCs w:val="22"/>
          <w:lang w:val="en-US"/>
        </w:rPr>
      </w:pPr>
      <w:r w:rsidRPr="00DE252E">
        <w:rPr>
          <w:rFonts w:cs="Arial"/>
          <w:b/>
          <w:bCs/>
          <w:szCs w:val="22"/>
          <w:lang w:val="en-US"/>
        </w:rPr>
        <w:t>IOC Circular Letter No</w:t>
      </w:r>
      <w:r w:rsidR="00C32B16">
        <w:rPr>
          <w:rFonts w:cs="Arial"/>
          <w:b/>
          <w:bCs/>
          <w:szCs w:val="22"/>
          <w:lang w:val="en-US"/>
        </w:rPr>
        <w:t> </w:t>
      </w:r>
      <w:r w:rsidR="0012623B">
        <w:rPr>
          <w:rFonts w:cs="Arial"/>
          <w:b/>
          <w:bCs/>
          <w:szCs w:val="22"/>
          <w:lang w:val="en-US"/>
        </w:rPr>
        <w:t>304</w:t>
      </w:r>
      <w:r w:rsidR="00650B56">
        <w:rPr>
          <w:rFonts w:cs="Arial"/>
          <w:b/>
          <w:bCs/>
          <w:szCs w:val="22"/>
          <w:lang w:val="en-US"/>
        </w:rPr>
        <w:t>3</w:t>
      </w:r>
      <w:r w:rsidRPr="00DE252E">
        <w:rPr>
          <w:rFonts w:cs="Arial"/>
          <w:szCs w:val="22"/>
          <w:lang w:val="en-US"/>
        </w:rPr>
        <w:tab/>
      </w:r>
      <w:r w:rsidR="00D4139C" w:rsidRPr="00D4139C">
        <w:rPr>
          <w:rFonts w:cs="Arial"/>
          <w:szCs w:val="22"/>
          <w:lang w:val="en-US"/>
        </w:rPr>
        <w:t>IOC/VH/JB/</w:t>
      </w:r>
      <w:proofErr w:type="spellStart"/>
      <w:r w:rsidR="00D07B6B">
        <w:rPr>
          <w:rFonts w:cs="Arial"/>
          <w:szCs w:val="22"/>
          <w:lang w:val="en-US"/>
        </w:rPr>
        <w:t>ic</w:t>
      </w:r>
      <w:proofErr w:type="spellEnd"/>
    </w:p>
    <w:p w14:paraId="7E516FBB" w14:textId="4F1FA76A" w:rsidR="0022100C" w:rsidRPr="00DE252E" w:rsidRDefault="0022100C" w:rsidP="00556483">
      <w:pPr>
        <w:pStyle w:val="Header"/>
        <w:tabs>
          <w:tab w:val="clear" w:pos="4153"/>
          <w:tab w:val="clear" w:pos="8306"/>
          <w:tab w:val="left" w:pos="7938"/>
        </w:tabs>
        <w:rPr>
          <w:rFonts w:eastAsia="SimSun" w:cs="Arial"/>
          <w:szCs w:val="22"/>
          <w:lang w:val="en-US" w:eastAsia="zh-CN"/>
        </w:rPr>
      </w:pPr>
      <w:r w:rsidRPr="00DE252E">
        <w:rPr>
          <w:rFonts w:eastAsia="SimSun" w:cs="Arial"/>
          <w:szCs w:val="22"/>
          <w:lang w:val="en-US" w:eastAsia="zh-CN"/>
        </w:rPr>
        <w:t>(</w:t>
      </w:r>
      <w:r w:rsidR="00D4139C">
        <w:rPr>
          <w:rFonts w:eastAsia="SimSun" w:cs="Arial"/>
          <w:szCs w:val="22"/>
          <w:lang w:val="en-US" w:eastAsia="zh-CN"/>
        </w:rPr>
        <w:t>English/French</w:t>
      </w:r>
      <w:r w:rsidRPr="00DE252E">
        <w:rPr>
          <w:rFonts w:eastAsia="SimSun" w:cs="Arial"/>
          <w:szCs w:val="22"/>
          <w:lang w:val="en-US" w:eastAsia="zh-CN"/>
        </w:rPr>
        <w:t>)</w:t>
      </w:r>
      <w:r w:rsidRPr="00DE252E">
        <w:rPr>
          <w:rFonts w:eastAsia="SimSun" w:cs="Arial"/>
          <w:szCs w:val="22"/>
          <w:lang w:val="en-US" w:eastAsia="zh-CN"/>
        </w:rPr>
        <w:tab/>
      </w:r>
      <w:r w:rsidR="00D07B6B">
        <w:rPr>
          <w:rFonts w:eastAsia="SimSun" w:cs="Arial"/>
          <w:szCs w:val="22"/>
          <w:lang w:val="en-US" w:eastAsia="zh-CN"/>
        </w:rPr>
        <w:t>26 June</w:t>
      </w:r>
      <w:r w:rsidR="00D4139C">
        <w:rPr>
          <w:rFonts w:eastAsia="SimSun" w:cs="Arial"/>
          <w:szCs w:val="22"/>
          <w:lang w:val="en-US" w:eastAsia="zh-CN"/>
        </w:rPr>
        <w:t xml:space="preserve"> 2025</w:t>
      </w:r>
    </w:p>
    <w:p w14:paraId="1538492E" w14:textId="77777777" w:rsidR="0022100C" w:rsidRPr="00DE252E" w:rsidRDefault="0022100C">
      <w:pPr>
        <w:pStyle w:val="Marge"/>
        <w:rPr>
          <w:rFonts w:cs="Arial"/>
          <w:szCs w:val="22"/>
          <w:lang w:val="en-US"/>
        </w:rPr>
      </w:pPr>
    </w:p>
    <w:p w14:paraId="2B5C2116" w14:textId="77777777" w:rsidR="0022100C" w:rsidRPr="00DE252E" w:rsidRDefault="0022100C" w:rsidP="006126A7">
      <w:pPr>
        <w:pStyle w:val="Marge"/>
        <w:spacing w:after="0"/>
        <w:rPr>
          <w:rFonts w:cs="Arial"/>
          <w:szCs w:val="22"/>
          <w:lang w:val="en-US"/>
        </w:rPr>
      </w:pPr>
    </w:p>
    <w:p w14:paraId="086E0563" w14:textId="6D8F1A6F" w:rsidR="0022100C" w:rsidRPr="00615F0F" w:rsidRDefault="0022100C" w:rsidP="00615F0F">
      <w:pPr>
        <w:pStyle w:val="a"/>
        <w:ind w:left="993" w:hanging="993"/>
        <w:jc w:val="left"/>
        <w:rPr>
          <w:rFonts w:cs="Arial"/>
          <w:szCs w:val="22"/>
          <w:lang w:val="en-US"/>
        </w:rPr>
      </w:pPr>
      <w:r w:rsidRPr="00615F0F">
        <w:rPr>
          <w:rFonts w:cs="Arial"/>
          <w:szCs w:val="22"/>
          <w:lang w:val="en-US"/>
        </w:rPr>
        <w:t>To</w:t>
      </w:r>
      <w:r w:rsidRPr="00615F0F">
        <w:rPr>
          <w:rFonts w:cs="Arial"/>
          <w:szCs w:val="22"/>
          <w:lang w:val="en-US"/>
        </w:rPr>
        <w:tab/>
        <w:t>:</w:t>
      </w:r>
      <w:r w:rsidRPr="00615F0F">
        <w:rPr>
          <w:rFonts w:cs="Arial"/>
          <w:szCs w:val="22"/>
          <w:lang w:val="en-US"/>
        </w:rPr>
        <w:tab/>
      </w:r>
      <w:r w:rsidR="00D4139C" w:rsidRPr="00B8233F">
        <w:rPr>
          <w:rFonts w:cs="Arial"/>
          <w:szCs w:val="20"/>
          <w:lang w:val="en-US"/>
        </w:rPr>
        <w:t>Off</w:t>
      </w:r>
      <w:r w:rsidR="00D4139C">
        <w:rPr>
          <w:rFonts w:cs="Arial"/>
          <w:szCs w:val="20"/>
          <w:lang w:val="en-US"/>
        </w:rPr>
        <w:t>icial National Coordinating Bodies</w:t>
      </w:r>
      <w:r w:rsidR="00D4139C" w:rsidRPr="00B8233F">
        <w:rPr>
          <w:rFonts w:cs="Arial"/>
          <w:szCs w:val="20"/>
          <w:lang w:val="en-US"/>
        </w:rPr>
        <w:t xml:space="preserve"> for Liaison with the IOC </w:t>
      </w:r>
      <w:r w:rsidR="00D4139C" w:rsidRPr="00B8233F">
        <w:rPr>
          <w:rFonts w:cs="Arial"/>
          <w:szCs w:val="20"/>
          <w:lang w:val="en-US"/>
        </w:rPr>
        <w:br/>
      </w:r>
      <w:r w:rsidR="00D4139C" w:rsidRPr="00B8233F">
        <w:rPr>
          <w:rFonts w:cs="Arial"/>
          <w:szCs w:val="20"/>
          <w:lang w:val="en-GB"/>
        </w:rPr>
        <w:t xml:space="preserve">Executive Heads of UN Organizations Member of ICSPRO and others (IAEA, UNEP) </w:t>
      </w:r>
      <w:r w:rsidR="00D4139C" w:rsidRPr="00B8233F">
        <w:rPr>
          <w:rFonts w:cs="Arial"/>
          <w:szCs w:val="20"/>
          <w:lang w:val="en-GB"/>
        </w:rPr>
        <w:br/>
        <w:t xml:space="preserve">Executive Heads of Intergovernmental and Non-governmental organizations </w:t>
      </w:r>
      <w:r w:rsidR="00D4139C" w:rsidRPr="00B8233F">
        <w:rPr>
          <w:rFonts w:cs="Arial"/>
          <w:szCs w:val="20"/>
          <w:lang w:val="en-GB"/>
        </w:rPr>
        <w:br/>
        <w:t>cooperating with the IOC</w:t>
      </w:r>
    </w:p>
    <w:p w14:paraId="7FD169DF" w14:textId="25C54614" w:rsidR="0022100C" w:rsidRPr="00DE252E" w:rsidRDefault="00615F0F" w:rsidP="00615F0F">
      <w:pPr>
        <w:pStyle w:val="a"/>
        <w:ind w:left="993" w:hanging="993"/>
        <w:jc w:val="left"/>
        <w:rPr>
          <w:rFonts w:cs="Arial"/>
          <w:szCs w:val="22"/>
          <w:lang w:val="en-US"/>
        </w:rPr>
      </w:pPr>
      <w:r w:rsidRPr="00615F0F">
        <w:rPr>
          <w:rFonts w:cs="Arial"/>
          <w:szCs w:val="22"/>
          <w:lang w:val="en-US"/>
        </w:rPr>
        <w:t>C.</w:t>
      </w:r>
      <w:r w:rsidR="0022100C" w:rsidRPr="00615F0F">
        <w:rPr>
          <w:rFonts w:cs="Arial"/>
          <w:szCs w:val="22"/>
          <w:lang w:val="en-US"/>
        </w:rPr>
        <w:t>c.</w:t>
      </w:r>
      <w:r w:rsidR="0022100C" w:rsidRPr="00615F0F">
        <w:rPr>
          <w:rFonts w:cs="Arial"/>
          <w:szCs w:val="22"/>
          <w:lang w:val="en-US"/>
        </w:rPr>
        <w:tab/>
        <w:t>:</w:t>
      </w:r>
      <w:r w:rsidR="0022100C" w:rsidRPr="00615F0F">
        <w:rPr>
          <w:rFonts w:cs="Arial"/>
          <w:szCs w:val="22"/>
          <w:lang w:val="en-US"/>
        </w:rPr>
        <w:tab/>
      </w:r>
      <w:r w:rsidR="00D4139C" w:rsidRPr="00B8233F">
        <w:rPr>
          <w:rFonts w:cs="Arial"/>
          <w:szCs w:val="22"/>
          <w:lang w:val="en-US"/>
        </w:rPr>
        <w:t>The Chair and Vice-Chairs of the Commission</w:t>
      </w:r>
      <w:r w:rsidR="00D4139C">
        <w:rPr>
          <w:rFonts w:cs="Arial"/>
          <w:szCs w:val="22"/>
          <w:lang w:val="en-US"/>
        </w:rPr>
        <w:br/>
      </w:r>
      <w:r w:rsidR="00D4139C" w:rsidRPr="00B8233F">
        <w:rPr>
          <w:rFonts w:cs="Arial"/>
          <w:szCs w:val="22"/>
          <w:lang w:val="en-US"/>
        </w:rPr>
        <w:t>Permanent Delegates/Observer Missions to UNESCO of IOC Member States</w:t>
      </w:r>
      <w:r w:rsidR="00D4139C">
        <w:rPr>
          <w:rFonts w:cs="Arial"/>
          <w:szCs w:val="22"/>
          <w:lang w:val="en-US"/>
        </w:rPr>
        <w:br/>
      </w:r>
      <w:r w:rsidR="00D4139C" w:rsidRPr="00B8233F">
        <w:rPr>
          <w:rFonts w:cs="Arial"/>
          <w:szCs w:val="22"/>
          <w:lang w:val="en-US"/>
        </w:rPr>
        <w:t>National Commissions for UNESCO of IOC Member States</w:t>
      </w:r>
      <w:r w:rsidR="00D4139C">
        <w:rPr>
          <w:rFonts w:cs="Arial"/>
          <w:szCs w:val="22"/>
          <w:lang w:val="en-US"/>
        </w:rPr>
        <w:br/>
      </w:r>
      <w:r w:rsidR="00D4139C" w:rsidRPr="00B8233F">
        <w:rPr>
          <w:rFonts w:cs="Arial"/>
          <w:szCs w:val="22"/>
          <w:lang w:val="en-US"/>
        </w:rPr>
        <w:t>Officers of Major IOC Subsidiary Bodies (Scientific, Technical and Regional)</w:t>
      </w:r>
    </w:p>
    <w:p w14:paraId="1FD79815" w14:textId="77777777" w:rsidR="0022100C" w:rsidRPr="00DE252E" w:rsidRDefault="0022100C">
      <w:pPr>
        <w:pStyle w:val="a"/>
        <w:rPr>
          <w:rFonts w:cs="Arial"/>
          <w:szCs w:val="22"/>
          <w:lang w:val="en-US"/>
        </w:rPr>
      </w:pPr>
    </w:p>
    <w:p w14:paraId="2CF23213" w14:textId="5E12F8F3" w:rsidR="0022100C" w:rsidRPr="00DE252E" w:rsidRDefault="0022100C" w:rsidP="00615F0F">
      <w:pPr>
        <w:pStyle w:val="b"/>
        <w:tabs>
          <w:tab w:val="clear" w:pos="1134"/>
        </w:tabs>
        <w:ind w:left="2127" w:hanging="1134"/>
        <w:jc w:val="left"/>
        <w:rPr>
          <w:rFonts w:cs="Arial"/>
          <w:b/>
          <w:bCs/>
          <w:szCs w:val="22"/>
          <w:lang w:val="en-GB"/>
        </w:rPr>
      </w:pPr>
      <w:r w:rsidRPr="00DE252E">
        <w:rPr>
          <w:rFonts w:cs="Arial"/>
          <w:b/>
          <w:bCs/>
          <w:szCs w:val="22"/>
          <w:lang w:val="en-US"/>
        </w:rPr>
        <w:t>Subject:</w:t>
      </w:r>
      <w:r w:rsidRPr="00DE252E">
        <w:rPr>
          <w:rFonts w:cs="Arial"/>
          <w:b/>
          <w:bCs/>
          <w:szCs w:val="22"/>
          <w:lang w:val="en-US"/>
        </w:rPr>
        <w:tab/>
      </w:r>
      <w:r w:rsidR="00D07B6B">
        <w:rPr>
          <w:rFonts w:eastAsia="SimSun" w:cs="Arial"/>
          <w:b/>
          <w:szCs w:val="22"/>
          <w:lang w:val="en-US" w:eastAsia="zh-CN"/>
        </w:rPr>
        <w:t>Antigua and Barbuda</w:t>
      </w:r>
      <w:r w:rsidR="00D4139C" w:rsidRPr="00B016BF">
        <w:rPr>
          <w:rFonts w:eastAsia="SimSun" w:cs="Arial"/>
          <w:b/>
          <w:szCs w:val="22"/>
          <w:lang w:val="en-US" w:eastAsia="zh-CN"/>
        </w:rPr>
        <w:t xml:space="preserve">: </w:t>
      </w:r>
      <w:r w:rsidR="00D4139C" w:rsidRPr="00B016BF">
        <w:rPr>
          <w:rFonts w:cs="Arial"/>
          <w:b/>
          <w:szCs w:val="20"/>
          <w:lang w:val="en-GB"/>
        </w:rPr>
        <w:t>New Member State of the IOC</w:t>
      </w:r>
    </w:p>
    <w:p w14:paraId="6277D193" w14:textId="77777777" w:rsidR="0022100C" w:rsidRPr="00DE252E" w:rsidRDefault="0022100C">
      <w:pPr>
        <w:pStyle w:val="Marge"/>
        <w:rPr>
          <w:rFonts w:cs="Arial"/>
          <w:szCs w:val="22"/>
          <w:lang w:val="en-GB"/>
        </w:rPr>
        <w:sectPr w:rsidR="0022100C" w:rsidRPr="00DE252E" w:rsidSect="0092520F">
          <w:headerReference w:type="default" r:id="rId7"/>
          <w:headerReference w:type="first" r:id="rId8"/>
          <w:footerReference w:type="first" r:id="rId9"/>
          <w:pgSz w:w="11906" w:h="16838" w:code="9"/>
          <w:pgMar w:top="238" w:right="1134" w:bottom="238" w:left="1134" w:header="142" w:footer="142" w:gutter="0"/>
          <w:cols w:space="708"/>
          <w:titlePg/>
          <w:docGrid w:linePitch="360"/>
        </w:sectPr>
      </w:pPr>
    </w:p>
    <w:p w14:paraId="1F2C7A38" w14:textId="77777777" w:rsidR="0012623B" w:rsidRPr="00DE252E" w:rsidRDefault="0012623B" w:rsidP="0012623B">
      <w:pPr>
        <w:pStyle w:val="a"/>
        <w:spacing w:after="0"/>
        <w:rPr>
          <w:rFonts w:cs="Arial"/>
          <w:szCs w:val="22"/>
          <w:lang w:val="en-US"/>
        </w:rPr>
      </w:pPr>
    </w:p>
    <w:p w14:paraId="6C3A0C8F" w14:textId="778C41B4" w:rsidR="0012623B" w:rsidRDefault="0012623B" w:rsidP="0012623B">
      <w:pPr>
        <w:pStyle w:val="Marge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 </w:t>
      </w:r>
      <w:r w:rsidR="002B00AB">
        <w:rPr>
          <w:rFonts w:cs="Arial"/>
          <w:szCs w:val="22"/>
          <w:lang w:val="en-GB"/>
        </w:rPr>
        <w:t>am pleased to o</w:t>
      </w:r>
      <w:r>
        <w:rPr>
          <w:rFonts w:cs="Arial"/>
          <w:szCs w:val="22"/>
          <w:lang w:val="en-GB"/>
        </w:rPr>
        <w:t xml:space="preserve">fficially announce the membership of </w:t>
      </w:r>
      <w:r w:rsidR="00D07B6B">
        <w:rPr>
          <w:rFonts w:cs="Arial"/>
          <w:bCs/>
          <w:szCs w:val="22"/>
          <w:lang w:val="en-US"/>
        </w:rPr>
        <w:t>Antigua and Barbuda</w:t>
      </w:r>
      <w:r>
        <w:rPr>
          <w:rFonts w:cs="Arial"/>
          <w:bCs/>
          <w:szCs w:val="22"/>
          <w:lang w:val="en-US"/>
        </w:rPr>
        <w:t xml:space="preserve"> to IOC </w:t>
      </w:r>
      <w:r w:rsidR="002B00AB">
        <w:rPr>
          <w:rFonts w:cs="Arial"/>
          <w:bCs/>
          <w:szCs w:val="22"/>
          <w:lang w:val="en-US"/>
        </w:rPr>
        <w:t>with effect</w:t>
      </w:r>
      <w:r>
        <w:rPr>
          <w:rFonts w:cs="Arial"/>
          <w:szCs w:val="22"/>
          <w:lang w:val="en-GB"/>
        </w:rPr>
        <w:t xml:space="preserve"> from</w:t>
      </w:r>
      <w:r w:rsidR="00A3709C">
        <w:rPr>
          <w:rFonts w:cs="Arial"/>
          <w:szCs w:val="22"/>
          <w:lang w:val="en-GB"/>
        </w:rPr>
        <w:t xml:space="preserve"> 25 June</w:t>
      </w:r>
      <w:r w:rsidR="00D4139C">
        <w:rPr>
          <w:rFonts w:cs="Arial"/>
          <w:szCs w:val="22"/>
          <w:lang w:val="en-GB"/>
        </w:rPr>
        <w:t xml:space="preserve"> 2025</w:t>
      </w:r>
      <w:r>
        <w:rPr>
          <w:rFonts w:cs="Arial"/>
          <w:szCs w:val="22"/>
          <w:lang w:val="en-GB"/>
        </w:rPr>
        <w:t xml:space="preserve">. The Commission </w:t>
      </w:r>
      <w:r w:rsidR="00C87DC2">
        <w:rPr>
          <w:rFonts w:cs="Arial"/>
          <w:szCs w:val="22"/>
          <w:lang w:val="en-GB"/>
        </w:rPr>
        <w:t xml:space="preserve">now </w:t>
      </w:r>
      <w:r>
        <w:rPr>
          <w:rFonts w:cs="Arial"/>
          <w:szCs w:val="22"/>
          <w:lang w:val="en-GB"/>
        </w:rPr>
        <w:t>has 15</w:t>
      </w:r>
      <w:r w:rsidR="00D07B6B">
        <w:rPr>
          <w:rFonts w:cs="Arial"/>
          <w:szCs w:val="22"/>
          <w:lang w:val="en-GB"/>
        </w:rPr>
        <w:t>2</w:t>
      </w:r>
      <w:r>
        <w:rPr>
          <w:rFonts w:cs="Arial"/>
          <w:szCs w:val="22"/>
          <w:lang w:val="en-GB"/>
        </w:rPr>
        <w:t xml:space="preserve"> Member States. </w:t>
      </w:r>
      <w:r w:rsidR="00D07B6B">
        <w:rPr>
          <w:rFonts w:cs="Arial"/>
          <w:szCs w:val="22"/>
          <w:lang w:val="en-GB"/>
        </w:rPr>
        <w:t>Antigua and Barbuda</w:t>
      </w:r>
      <w:r>
        <w:rPr>
          <w:rFonts w:cs="Arial"/>
          <w:szCs w:val="22"/>
          <w:lang w:val="en-GB"/>
        </w:rPr>
        <w:t xml:space="preserve"> belongs to electoral group </w:t>
      </w:r>
      <w:r w:rsidR="00D07B6B">
        <w:rPr>
          <w:rFonts w:cs="Arial"/>
          <w:szCs w:val="22"/>
          <w:lang w:val="en-GB"/>
        </w:rPr>
        <w:t>III</w:t>
      </w:r>
      <w:r>
        <w:rPr>
          <w:rFonts w:cs="Arial"/>
          <w:szCs w:val="22"/>
          <w:lang w:val="en-GB"/>
        </w:rPr>
        <w:t xml:space="preserve">. Links to the updated electoral groupings and the full list of IOC Member States are given at the end for reference. </w:t>
      </w:r>
      <w:r w:rsidR="003F4F84">
        <w:rPr>
          <w:rFonts w:cs="Arial"/>
          <w:szCs w:val="22"/>
          <w:lang w:val="en-GB"/>
        </w:rPr>
        <w:t>The</w:t>
      </w:r>
      <w:r w:rsidR="00D07B6B">
        <w:rPr>
          <w:rFonts w:cs="Arial"/>
          <w:szCs w:val="22"/>
          <w:lang w:val="en-GB"/>
        </w:rPr>
        <w:t xml:space="preserve"> </w:t>
      </w:r>
      <w:r w:rsidR="00650B56">
        <w:rPr>
          <w:rFonts w:cs="Arial"/>
          <w:szCs w:val="22"/>
          <w:lang w:val="en-GB"/>
        </w:rPr>
        <w:t>National</w:t>
      </w:r>
      <w:r w:rsidR="00D07B6B">
        <w:rPr>
          <w:rFonts w:cs="Arial"/>
          <w:szCs w:val="22"/>
          <w:lang w:val="en-GB"/>
        </w:rPr>
        <w:t xml:space="preserve"> Ocean Governance Committee</w:t>
      </w:r>
      <w:r w:rsidR="003F4F84">
        <w:rPr>
          <w:rFonts w:cs="Arial"/>
          <w:szCs w:val="22"/>
          <w:lang w:val="en-GB"/>
        </w:rPr>
        <w:t xml:space="preserve"> of Antigua and Barbuda has been designated </w:t>
      </w:r>
      <w:r w:rsidR="003F4F84" w:rsidRPr="003F4F84">
        <w:rPr>
          <w:rFonts w:cs="Arial"/>
          <w:szCs w:val="22"/>
          <w:lang w:val="en-US"/>
        </w:rPr>
        <w:t>as the National Coordinating Body for Liaison with IOC</w:t>
      </w:r>
      <w:r w:rsidR="00B344AE">
        <w:rPr>
          <w:rFonts w:cs="Arial"/>
          <w:szCs w:val="22"/>
          <w:lang w:val="en-GB"/>
        </w:rPr>
        <w:t>, with the</w:t>
      </w:r>
      <w:r w:rsidR="00D07B6B">
        <w:rPr>
          <w:rFonts w:cs="Arial"/>
          <w:szCs w:val="22"/>
          <w:lang w:val="en-GB"/>
        </w:rPr>
        <w:t xml:space="preserve"> following persons </w:t>
      </w:r>
      <w:r w:rsidR="00B344AE">
        <w:rPr>
          <w:rFonts w:cs="Arial"/>
          <w:szCs w:val="22"/>
          <w:lang w:val="en-GB"/>
        </w:rPr>
        <w:t>acting</w:t>
      </w:r>
      <w:r w:rsidR="00D07B6B">
        <w:rPr>
          <w:rFonts w:cs="Arial"/>
          <w:szCs w:val="22"/>
          <w:lang w:val="en-GB"/>
        </w:rPr>
        <w:t xml:space="preserve"> as the national focal points:</w:t>
      </w:r>
      <w:r>
        <w:rPr>
          <w:rFonts w:cs="Arial"/>
          <w:szCs w:val="22"/>
          <w:lang w:val="en-GB"/>
        </w:rPr>
        <w:t xml:space="preserve"> </w:t>
      </w:r>
    </w:p>
    <w:p w14:paraId="7270FE77" w14:textId="77777777" w:rsidR="00D07B6B" w:rsidRDefault="00D07B6B" w:rsidP="0012623B">
      <w:pPr>
        <w:pStyle w:val="Marge"/>
        <w:jc w:val="left"/>
        <w:rPr>
          <w:rFonts w:cs="Arial"/>
          <w:sz w:val="20"/>
          <w:szCs w:val="22"/>
          <w:lang w:val="en-GB"/>
        </w:rPr>
      </w:pPr>
      <w:r>
        <w:rPr>
          <w:rFonts w:cs="Arial"/>
          <w:sz w:val="20"/>
          <w:szCs w:val="22"/>
          <w:lang w:val="en-GB"/>
        </w:rPr>
        <w:t>Focal Point 1:</w:t>
      </w:r>
    </w:p>
    <w:p w14:paraId="0D890E18" w14:textId="417C9085" w:rsidR="00D07B6B" w:rsidRDefault="00D07B6B" w:rsidP="0012623B">
      <w:pPr>
        <w:pStyle w:val="Marge"/>
        <w:jc w:val="left"/>
        <w:rPr>
          <w:rFonts w:cs="Arial"/>
          <w:sz w:val="20"/>
          <w:szCs w:val="22"/>
          <w:lang w:val="en-GB"/>
        </w:rPr>
      </w:pPr>
      <w:r>
        <w:rPr>
          <w:rFonts w:cs="Arial"/>
          <w:sz w:val="20"/>
          <w:szCs w:val="22"/>
          <w:lang w:val="en-GB"/>
        </w:rPr>
        <w:t>Amb. Dwight C.R. Gardiner,</w:t>
      </w:r>
      <w:r>
        <w:rPr>
          <w:rFonts w:cs="Arial"/>
          <w:sz w:val="20"/>
          <w:szCs w:val="22"/>
          <w:lang w:val="en-GB"/>
        </w:rPr>
        <w:br/>
        <w:t>Chair, National Ocean Governance Committee</w:t>
      </w:r>
      <w:r>
        <w:rPr>
          <w:rFonts w:cs="Arial"/>
          <w:sz w:val="20"/>
          <w:szCs w:val="22"/>
          <w:lang w:val="en-GB"/>
        </w:rPr>
        <w:br/>
      </w:r>
      <w:hyperlink r:id="rId10" w:history="1">
        <w:r w:rsidRPr="00ED1C36">
          <w:rPr>
            <w:rStyle w:val="Hyperlink"/>
            <w:rFonts w:cs="Arial"/>
            <w:sz w:val="20"/>
            <w:szCs w:val="22"/>
            <w:lang w:val="en-GB"/>
          </w:rPr>
          <w:t>dgardiner@abregistry.ag</w:t>
        </w:r>
      </w:hyperlink>
    </w:p>
    <w:p w14:paraId="7CABEFF4" w14:textId="06B9D192" w:rsidR="00D07B6B" w:rsidRDefault="00D07B6B" w:rsidP="0012623B">
      <w:pPr>
        <w:pStyle w:val="Marge"/>
        <w:jc w:val="left"/>
        <w:rPr>
          <w:rFonts w:cs="Arial"/>
          <w:sz w:val="20"/>
          <w:szCs w:val="22"/>
          <w:lang w:val="en-GB"/>
        </w:rPr>
      </w:pPr>
      <w:r>
        <w:rPr>
          <w:rFonts w:cs="Arial"/>
          <w:sz w:val="20"/>
          <w:szCs w:val="22"/>
          <w:lang w:val="en-GB"/>
        </w:rPr>
        <w:t>Focal Point 2:</w:t>
      </w:r>
      <w:r>
        <w:rPr>
          <w:rFonts w:cs="Arial"/>
          <w:sz w:val="20"/>
          <w:szCs w:val="22"/>
          <w:lang w:val="en-GB"/>
        </w:rPr>
        <w:br/>
        <w:t>Dr. Tricia Lovell</w:t>
      </w:r>
      <w:r>
        <w:rPr>
          <w:rFonts w:cs="Arial"/>
          <w:sz w:val="20"/>
          <w:szCs w:val="22"/>
          <w:lang w:val="en-GB"/>
        </w:rPr>
        <w:br/>
        <w:t>Vice-Chair. National Ocean Governance Committee</w:t>
      </w:r>
      <w:r>
        <w:rPr>
          <w:rFonts w:cs="Arial"/>
          <w:sz w:val="20"/>
          <w:szCs w:val="22"/>
          <w:lang w:val="en-GB"/>
        </w:rPr>
        <w:br/>
      </w:r>
      <w:hyperlink r:id="rId11" w:history="1">
        <w:r w:rsidRPr="00ED1C36">
          <w:rPr>
            <w:rStyle w:val="Hyperlink"/>
            <w:rFonts w:cs="Arial"/>
            <w:sz w:val="20"/>
            <w:szCs w:val="22"/>
            <w:lang w:val="en-GB"/>
          </w:rPr>
          <w:t>Tricia.lovell@ab.gov.ag</w:t>
        </w:r>
      </w:hyperlink>
    </w:p>
    <w:p w14:paraId="57F9B2B6" w14:textId="0037CED5" w:rsidR="0012623B" w:rsidRPr="00D07B6B" w:rsidRDefault="002B00AB" w:rsidP="0012623B">
      <w:pPr>
        <w:pStyle w:val="Marge"/>
        <w:jc w:val="left"/>
        <w:rPr>
          <w:rFonts w:cs="Arial"/>
          <w:sz w:val="20"/>
          <w:szCs w:val="22"/>
        </w:rPr>
      </w:pPr>
      <w:r w:rsidRPr="00D07B6B">
        <w:rPr>
          <w:rFonts w:cs="Arial"/>
          <w:sz w:val="20"/>
          <w:szCs w:val="20"/>
        </w:rPr>
        <w:t>Cc: Permanent Delegation</w:t>
      </w:r>
      <w:r w:rsidR="00760AD8" w:rsidRPr="00D07B6B">
        <w:rPr>
          <w:rFonts w:cs="Arial"/>
          <w:sz w:val="20"/>
          <w:szCs w:val="20"/>
        </w:rPr>
        <w:t xml:space="preserve"> |</w:t>
      </w:r>
      <w:r w:rsidRPr="00D07B6B">
        <w:rPr>
          <w:rFonts w:cs="Arial"/>
          <w:sz w:val="20"/>
          <w:szCs w:val="20"/>
        </w:rPr>
        <w:t xml:space="preserve"> </w:t>
      </w:r>
      <w:hyperlink r:id="rId12" w:history="1">
        <w:r w:rsidR="00D07B6B" w:rsidRPr="00ED1C36">
          <w:rPr>
            <w:rStyle w:val="Hyperlink"/>
          </w:rPr>
          <w:t>dl.antigua-barbuda@unesco-delegations.org</w:t>
        </w:r>
      </w:hyperlink>
      <w:r w:rsidR="00650B56">
        <w:rPr>
          <w:sz w:val="20"/>
          <w:szCs w:val="22"/>
        </w:rPr>
        <w:t>;</w:t>
      </w:r>
      <w:r w:rsidR="0012623B" w:rsidRPr="00D07B6B">
        <w:rPr>
          <w:rFonts w:cs="Arial"/>
          <w:sz w:val="18"/>
          <w:szCs w:val="20"/>
        </w:rPr>
        <w:t xml:space="preserve"> </w:t>
      </w:r>
      <w:r w:rsidR="0012623B" w:rsidRPr="00D07B6B">
        <w:rPr>
          <w:rFonts w:cs="Arial"/>
          <w:sz w:val="18"/>
          <w:szCs w:val="20"/>
        </w:rPr>
        <w:br/>
      </w:r>
      <w:r w:rsidR="0012623B" w:rsidRPr="00D07B6B">
        <w:rPr>
          <w:rFonts w:cs="Arial"/>
          <w:sz w:val="20"/>
          <w:szCs w:val="20"/>
        </w:rPr>
        <w:t>National Commission</w:t>
      </w:r>
      <w:r w:rsidR="00760AD8" w:rsidRPr="00D07B6B">
        <w:rPr>
          <w:rFonts w:cs="Arial"/>
          <w:sz w:val="20"/>
          <w:szCs w:val="20"/>
        </w:rPr>
        <w:t xml:space="preserve"> |</w:t>
      </w:r>
      <w:r w:rsidRPr="00D07B6B">
        <w:rPr>
          <w:rFonts w:cs="Arial"/>
          <w:sz w:val="20"/>
          <w:szCs w:val="20"/>
        </w:rPr>
        <w:t xml:space="preserve"> </w:t>
      </w:r>
      <w:hyperlink r:id="rId13" w:history="1">
        <w:r w:rsidR="00D07B6B" w:rsidRPr="00D07B6B">
          <w:rPr>
            <w:rStyle w:val="Hyperlink"/>
            <w:rFonts w:cs="Arial"/>
            <w:sz w:val="20"/>
            <w:szCs w:val="20"/>
          </w:rPr>
          <w:t>natcom.ag@natcom.unesco.org</w:t>
        </w:r>
      </w:hyperlink>
      <w:r w:rsidR="00D07B6B" w:rsidRPr="00D07B6B">
        <w:rPr>
          <w:rFonts w:cs="Arial"/>
          <w:sz w:val="20"/>
          <w:szCs w:val="20"/>
        </w:rPr>
        <w:t xml:space="preserve"> </w:t>
      </w:r>
    </w:p>
    <w:p w14:paraId="68960DFA" w14:textId="091ACF4A" w:rsidR="00C87DC2" w:rsidRPr="00C87DC2" w:rsidRDefault="0012623B" w:rsidP="00C87DC2">
      <w:pPr>
        <w:pStyle w:val="b"/>
        <w:ind w:left="2127" w:hanging="1134"/>
        <w:rPr>
          <w:rFonts w:cs="Arial"/>
          <w:b/>
          <w:szCs w:val="22"/>
        </w:rPr>
      </w:pPr>
      <w:r w:rsidRPr="00D07B6B">
        <w:rPr>
          <w:rFonts w:cs="Arial"/>
          <w:sz w:val="20"/>
          <w:szCs w:val="20"/>
        </w:rPr>
        <w:br w:type="page"/>
      </w:r>
      <w:r w:rsidR="00C87DC2">
        <w:rPr>
          <w:rFonts w:cs="Arial"/>
          <w:b/>
          <w:bCs/>
          <w:szCs w:val="22"/>
        </w:rPr>
        <w:lastRenderedPageBreak/>
        <w:t>Objet </w:t>
      </w:r>
      <w:r w:rsidR="00C87DC2" w:rsidRPr="00C87DC2">
        <w:rPr>
          <w:rFonts w:cs="Arial"/>
          <w:b/>
          <w:bCs/>
          <w:szCs w:val="22"/>
        </w:rPr>
        <w:t>:</w:t>
      </w:r>
      <w:r w:rsidR="00C87DC2" w:rsidRPr="00C87DC2">
        <w:rPr>
          <w:rFonts w:cs="Arial"/>
          <w:b/>
          <w:bCs/>
          <w:szCs w:val="22"/>
        </w:rPr>
        <w:tab/>
      </w:r>
      <w:r w:rsidR="00D07B6B">
        <w:rPr>
          <w:rFonts w:cs="Arial"/>
          <w:b/>
          <w:bCs/>
          <w:szCs w:val="22"/>
        </w:rPr>
        <w:t>Antigua-et-Barbuda</w:t>
      </w:r>
      <w:r w:rsidR="00C87DC2" w:rsidRPr="00C87DC2">
        <w:rPr>
          <w:rFonts w:cs="Arial"/>
          <w:b/>
          <w:bCs/>
          <w:szCs w:val="22"/>
        </w:rPr>
        <w:t xml:space="preserve"> : nouvel État membre de la COI</w:t>
      </w:r>
    </w:p>
    <w:p w14:paraId="255251DC" w14:textId="77777777" w:rsidR="00C87DC2" w:rsidRPr="00C87DC2" w:rsidRDefault="00C87DC2" w:rsidP="00C87DC2">
      <w:pPr>
        <w:pStyle w:val="a"/>
        <w:spacing w:after="0"/>
        <w:rPr>
          <w:rFonts w:cs="Arial"/>
          <w:szCs w:val="22"/>
        </w:rPr>
      </w:pPr>
    </w:p>
    <w:p w14:paraId="73206C87" w14:textId="732FD459" w:rsidR="00C87DC2" w:rsidRPr="00C87DC2" w:rsidRDefault="00D07B6B" w:rsidP="00C87DC2">
      <w:pPr>
        <w:pStyle w:val="Marge"/>
        <w:rPr>
          <w:rFonts w:cs="Arial"/>
          <w:szCs w:val="22"/>
        </w:rPr>
      </w:pPr>
      <w:r w:rsidRPr="00D07B6B">
        <w:rPr>
          <w:rFonts w:cs="Arial"/>
          <w:szCs w:val="22"/>
        </w:rPr>
        <w:t xml:space="preserve">J'ai le plaisir d'annoncer officiellement l'adhésion d'Antigua-et-Barbuda à la COI à compter du </w:t>
      </w:r>
      <w:r w:rsidR="00A3709C">
        <w:rPr>
          <w:rFonts w:cs="Arial"/>
          <w:szCs w:val="22"/>
        </w:rPr>
        <w:t xml:space="preserve">25 juin </w:t>
      </w:r>
      <w:r w:rsidRPr="00D07B6B">
        <w:rPr>
          <w:rFonts w:cs="Arial"/>
          <w:szCs w:val="22"/>
        </w:rPr>
        <w:t>2025. La Commission compte désormais 152 États membres. Antigua-et-Barbuda appartient au groupe électoral III. Des liens vers les groupes électoraux mis à jour et la liste complète des États membres de la COI sont fournis à la fin du présent document pour référence.</w:t>
      </w:r>
      <w:r w:rsidR="003F4F84">
        <w:rPr>
          <w:rFonts w:cs="Arial"/>
          <w:szCs w:val="22"/>
        </w:rPr>
        <w:t xml:space="preserve"> </w:t>
      </w:r>
      <w:r w:rsidR="004D5CCA" w:rsidRPr="006A3289">
        <w:rPr>
          <w:rFonts w:cs="Arial"/>
          <w:szCs w:val="22"/>
        </w:rPr>
        <w:t>Le</w:t>
      </w:r>
      <w:r w:rsidR="003F4F84">
        <w:rPr>
          <w:rFonts w:cs="Arial"/>
          <w:szCs w:val="22"/>
        </w:rPr>
        <w:t xml:space="preserve"> </w:t>
      </w:r>
      <w:r w:rsidR="003F4F84" w:rsidRPr="00D07B6B">
        <w:rPr>
          <w:rFonts w:cs="Arial"/>
          <w:szCs w:val="22"/>
        </w:rPr>
        <w:t>Comité national de gouvernance des océans</w:t>
      </w:r>
      <w:r w:rsidR="003F4F84">
        <w:rPr>
          <w:rFonts w:cs="Arial"/>
          <w:szCs w:val="22"/>
        </w:rPr>
        <w:t xml:space="preserve"> a été désigné comme</w:t>
      </w:r>
      <w:r w:rsidR="006A3289" w:rsidRPr="006A3289">
        <w:rPr>
          <w:rFonts w:eastAsia="SimSun" w:cs="Arial"/>
          <w:szCs w:val="22"/>
          <w:lang w:eastAsia="zh-CN"/>
        </w:rPr>
        <w:t xml:space="preserve"> </w:t>
      </w:r>
      <w:r w:rsidR="003F4F84" w:rsidRPr="003F4F84">
        <w:rPr>
          <w:rFonts w:cs="Arial"/>
          <w:szCs w:val="22"/>
        </w:rPr>
        <w:t>l'organisme national de coordination chargé des relations avec la COI</w:t>
      </w:r>
      <w:r w:rsidR="006A3289">
        <w:rPr>
          <w:rFonts w:cs="Arial"/>
          <w:szCs w:val="22"/>
        </w:rPr>
        <w:t xml:space="preserve">, </w:t>
      </w:r>
      <w:r w:rsidR="006A3289" w:rsidRPr="006A3289">
        <w:rPr>
          <w:rFonts w:cs="Arial"/>
          <w:szCs w:val="22"/>
        </w:rPr>
        <w:t>dont les personnes suivantes font office de points focaux nationaux</w:t>
      </w:r>
      <w:r w:rsidR="006A3289">
        <w:rPr>
          <w:rFonts w:cs="Arial"/>
          <w:szCs w:val="22"/>
        </w:rPr>
        <w:t xml:space="preserve"> </w:t>
      </w:r>
      <w:r w:rsidR="00C87DC2" w:rsidRPr="00C87DC2">
        <w:rPr>
          <w:rFonts w:cs="Arial"/>
          <w:szCs w:val="22"/>
        </w:rPr>
        <w:t>:</w:t>
      </w:r>
    </w:p>
    <w:p w14:paraId="6C72B084" w14:textId="5C99EFED" w:rsidR="00650B56" w:rsidRPr="00650B56" w:rsidRDefault="00650B56" w:rsidP="00650B56">
      <w:pPr>
        <w:pStyle w:val="Marge"/>
        <w:jc w:val="left"/>
        <w:rPr>
          <w:rFonts w:cs="Arial"/>
          <w:sz w:val="20"/>
          <w:szCs w:val="22"/>
        </w:rPr>
      </w:pPr>
      <w:r w:rsidRPr="00650B56">
        <w:rPr>
          <w:rFonts w:cs="Arial"/>
          <w:sz w:val="20"/>
          <w:szCs w:val="22"/>
        </w:rPr>
        <w:t>Point focal 1</w:t>
      </w:r>
      <w:r>
        <w:rPr>
          <w:rFonts w:cs="Arial"/>
          <w:sz w:val="20"/>
          <w:szCs w:val="22"/>
        </w:rPr>
        <w:t xml:space="preserve"> </w:t>
      </w:r>
      <w:r w:rsidRPr="00650B56">
        <w:rPr>
          <w:rFonts w:cs="Arial"/>
          <w:sz w:val="20"/>
          <w:szCs w:val="22"/>
        </w:rPr>
        <w:t>:</w:t>
      </w:r>
    </w:p>
    <w:p w14:paraId="06EA9FF5" w14:textId="04CEFE68" w:rsidR="00650B56" w:rsidRPr="00650B56" w:rsidRDefault="00650B56" w:rsidP="00650B56">
      <w:pPr>
        <w:pStyle w:val="Marge"/>
        <w:jc w:val="left"/>
        <w:rPr>
          <w:rFonts w:cs="Arial"/>
          <w:sz w:val="20"/>
          <w:szCs w:val="22"/>
        </w:rPr>
      </w:pPr>
      <w:proofErr w:type="spellStart"/>
      <w:r w:rsidRPr="00650B56">
        <w:rPr>
          <w:rFonts w:cs="Arial"/>
          <w:sz w:val="20"/>
          <w:szCs w:val="22"/>
        </w:rPr>
        <w:t>Amb</w:t>
      </w:r>
      <w:proofErr w:type="spellEnd"/>
      <w:r w:rsidRPr="00650B56">
        <w:rPr>
          <w:rFonts w:cs="Arial"/>
          <w:sz w:val="20"/>
          <w:szCs w:val="22"/>
        </w:rPr>
        <w:t>. Dwight C.R. Gardiner,</w:t>
      </w:r>
      <w:r w:rsidRPr="00650B56">
        <w:rPr>
          <w:rFonts w:cs="Arial"/>
          <w:sz w:val="20"/>
          <w:szCs w:val="22"/>
        </w:rPr>
        <w:br/>
        <w:t xml:space="preserve">Président, National Ocean </w:t>
      </w:r>
      <w:proofErr w:type="spellStart"/>
      <w:r w:rsidRPr="00650B56">
        <w:rPr>
          <w:rFonts w:cs="Arial"/>
          <w:sz w:val="20"/>
          <w:szCs w:val="22"/>
        </w:rPr>
        <w:t>Governance</w:t>
      </w:r>
      <w:proofErr w:type="spellEnd"/>
      <w:r w:rsidRPr="00650B56">
        <w:rPr>
          <w:rFonts w:cs="Arial"/>
          <w:sz w:val="20"/>
          <w:szCs w:val="22"/>
        </w:rPr>
        <w:t xml:space="preserve"> </w:t>
      </w:r>
      <w:proofErr w:type="spellStart"/>
      <w:r w:rsidRPr="00650B56">
        <w:rPr>
          <w:rFonts w:cs="Arial"/>
          <w:sz w:val="20"/>
          <w:szCs w:val="22"/>
        </w:rPr>
        <w:t>Committee</w:t>
      </w:r>
      <w:proofErr w:type="spellEnd"/>
      <w:r w:rsidRPr="00650B56">
        <w:rPr>
          <w:rFonts w:cs="Arial"/>
          <w:sz w:val="20"/>
          <w:szCs w:val="22"/>
        </w:rPr>
        <w:br/>
      </w:r>
      <w:hyperlink r:id="rId14" w:history="1">
        <w:r w:rsidRPr="00650B56">
          <w:rPr>
            <w:rStyle w:val="Hyperlink"/>
            <w:rFonts w:cs="Arial"/>
            <w:sz w:val="20"/>
            <w:szCs w:val="22"/>
          </w:rPr>
          <w:t>dgardiner@abregistry.ag</w:t>
        </w:r>
      </w:hyperlink>
    </w:p>
    <w:p w14:paraId="720731F9" w14:textId="18963702" w:rsidR="00650B56" w:rsidRDefault="00650B56" w:rsidP="00650B56">
      <w:pPr>
        <w:pStyle w:val="Marge"/>
        <w:jc w:val="left"/>
        <w:rPr>
          <w:rFonts w:cs="Arial"/>
          <w:sz w:val="20"/>
          <w:szCs w:val="22"/>
          <w:lang w:val="en-GB"/>
        </w:rPr>
      </w:pPr>
      <w:r>
        <w:rPr>
          <w:rFonts w:cs="Arial"/>
          <w:sz w:val="20"/>
          <w:szCs w:val="22"/>
        </w:rPr>
        <w:t>Point focal</w:t>
      </w:r>
      <w:r w:rsidRPr="00650B56">
        <w:rPr>
          <w:rFonts w:cs="Arial"/>
          <w:sz w:val="20"/>
          <w:szCs w:val="22"/>
        </w:rPr>
        <w:t xml:space="preserve"> 2</w:t>
      </w:r>
      <w:r>
        <w:rPr>
          <w:rFonts w:cs="Arial"/>
          <w:sz w:val="20"/>
          <w:szCs w:val="22"/>
        </w:rPr>
        <w:t xml:space="preserve"> </w:t>
      </w:r>
      <w:r w:rsidRPr="00650B56">
        <w:rPr>
          <w:rFonts w:cs="Arial"/>
          <w:sz w:val="20"/>
          <w:szCs w:val="22"/>
        </w:rPr>
        <w:t>:</w:t>
      </w:r>
      <w:r w:rsidRPr="00650B56">
        <w:rPr>
          <w:rFonts w:cs="Arial"/>
          <w:sz w:val="20"/>
          <w:szCs w:val="22"/>
        </w:rPr>
        <w:br/>
        <w:t xml:space="preserve">Dr. </w:t>
      </w:r>
      <w:proofErr w:type="spellStart"/>
      <w:r w:rsidRPr="00650B56">
        <w:rPr>
          <w:rFonts w:cs="Arial"/>
          <w:sz w:val="20"/>
          <w:szCs w:val="22"/>
        </w:rPr>
        <w:t>Tricia</w:t>
      </w:r>
      <w:proofErr w:type="spellEnd"/>
      <w:r w:rsidRPr="00650B56">
        <w:rPr>
          <w:rFonts w:cs="Arial"/>
          <w:sz w:val="20"/>
          <w:szCs w:val="22"/>
        </w:rPr>
        <w:t xml:space="preserve"> Lovell</w:t>
      </w:r>
      <w:r w:rsidRPr="00650B56">
        <w:rPr>
          <w:rFonts w:cs="Arial"/>
          <w:sz w:val="20"/>
          <w:szCs w:val="22"/>
        </w:rPr>
        <w:br/>
        <w:t xml:space="preserve">Vice-président. </w:t>
      </w:r>
      <w:r>
        <w:rPr>
          <w:rFonts w:cs="Arial"/>
          <w:sz w:val="20"/>
          <w:szCs w:val="22"/>
          <w:lang w:val="en-GB"/>
        </w:rPr>
        <w:t>National Ocean Governance Committee</w:t>
      </w:r>
      <w:r>
        <w:rPr>
          <w:rFonts w:cs="Arial"/>
          <w:sz w:val="20"/>
          <w:szCs w:val="22"/>
          <w:lang w:val="en-GB"/>
        </w:rPr>
        <w:br/>
      </w:r>
      <w:hyperlink r:id="rId15" w:history="1">
        <w:r w:rsidRPr="00ED1C36">
          <w:rPr>
            <w:rStyle w:val="Hyperlink"/>
            <w:rFonts w:cs="Arial"/>
            <w:sz w:val="20"/>
            <w:szCs w:val="22"/>
            <w:lang w:val="en-GB"/>
          </w:rPr>
          <w:t>Tricia.lovell@ab.gov.ag</w:t>
        </w:r>
      </w:hyperlink>
    </w:p>
    <w:p w14:paraId="34390711" w14:textId="38819C32" w:rsidR="00650B56" w:rsidRPr="00D07B6B" w:rsidRDefault="00C87DC2" w:rsidP="00650B56">
      <w:pPr>
        <w:pStyle w:val="Marge"/>
        <w:jc w:val="left"/>
        <w:rPr>
          <w:rFonts w:cs="Arial"/>
          <w:sz w:val="20"/>
          <w:szCs w:val="22"/>
        </w:rPr>
      </w:pPr>
      <w:r w:rsidRPr="003F029C">
        <w:rPr>
          <w:rFonts w:cs="Arial"/>
          <w:sz w:val="20"/>
          <w:szCs w:val="22"/>
        </w:rPr>
        <w:br/>
      </w:r>
      <w:r w:rsidRPr="00650B56">
        <w:rPr>
          <w:rFonts w:cs="Arial"/>
          <w:sz w:val="20"/>
          <w:szCs w:val="20"/>
        </w:rPr>
        <w:t>Cc</w:t>
      </w:r>
      <w:r w:rsidR="00760AD8" w:rsidRPr="00650B56">
        <w:rPr>
          <w:rFonts w:cs="Arial"/>
          <w:sz w:val="20"/>
          <w:szCs w:val="20"/>
        </w:rPr>
        <w:t xml:space="preserve"> </w:t>
      </w:r>
      <w:r w:rsidRPr="00650B56">
        <w:rPr>
          <w:rFonts w:cs="Arial"/>
          <w:sz w:val="20"/>
          <w:szCs w:val="20"/>
        </w:rPr>
        <w:t xml:space="preserve">: Délégation permanente </w:t>
      </w:r>
      <w:r w:rsidR="00760AD8" w:rsidRPr="00650B56">
        <w:rPr>
          <w:rFonts w:cs="Arial"/>
          <w:sz w:val="20"/>
          <w:szCs w:val="20"/>
        </w:rPr>
        <w:t>|</w:t>
      </w:r>
      <w:r w:rsidRPr="00650B56">
        <w:rPr>
          <w:rFonts w:cs="Arial"/>
          <w:sz w:val="20"/>
          <w:szCs w:val="20"/>
        </w:rPr>
        <w:t xml:space="preserve"> </w:t>
      </w:r>
      <w:hyperlink r:id="rId16" w:history="1">
        <w:r w:rsidR="00650B56" w:rsidRPr="00650B56">
          <w:rPr>
            <w:rStyle w:val="Hyperlink"/>
            <w:sz w:val="20"/>
            <w:szCs w:val="20"/>
          </w:rPr>
          <w:t>dl.antigua-barbuda@unesco-delegations.org</w:t>
        </w:r>
      </w:hyperlink>
      <w:r w:rsidR="00650B56">
        <w:rPr>
          <w:sz w:val="20"/>
          <w:szCs w:val="20"/>
        </w:rPr>
        <w:t> ;</w:t>
      </w:r>
      <w:r w:rsidRPr="00650B56">
        <w:rPr>
          <w:rFonts w:cs="Arial"/>
          <w:sz w:val="18"/>
          <w:szCs w:val="20"/>
        </w:rPr>
        <w:br/>
      </w:r>
      <w:r w:rsidRPr="00650B56">
        <w:rPr>
          <w:rFonts w:cs="Arial"/>
          <w:sz w:val="20"/>
          <w:szCs w:val="20"/>
        </w:rPr>
        <w:t xml:space="preserve">Commission Nationale </w:t>
      </w:r>
      <w:r w:rsidR="00760AD8" w:rsidRPr="00650B56">
        <w:rPr>
          <w:rFonts w:cs="Arial"/>
          <w:sz w:val="20"/>
          <w:szCs w:val="20"/>
        </w:rPr>
        <w:t>|</w:t>
      </w:r>
      <w:r w:rsidRPr="00650B56">
        <w:rPr>
          <w:rFonts w:cs="Arial"/>
          <w:sz w:val="20"/>
          <w:szCs w:val="20"/>
        </w:rPr>
        <w:t xml:space="preserve"> </w:t>
      </w:r>
      <w:hyperlink r:id="rId17" w:history="1">
        <w:r w:rsidR="00650B56" w:rsidRPr="00D07B6B">
          <w:rPr>
            <w:rStyle w:val="Hyperlink"/>
            <w:rFonts w:cs="Arial"/>
            <w:sz w:val="20"/>
            <w:szCs w:val="20"/>
          </w:rPr>
          <w:t>natcom.ag@natcom.unesco.org</w:t>
        </w:r>
      </w:hyperlink>
      <w:r w:rsidR="00650B56" w:rsidRPr="00D07B6B">
        <w:rPr>
          <w:rFonts w:cs="Arial"/>
          <w:sz w:val="20"/>
          <w:szCs w:val="20"/>
        </w:rPr>
        <w:t xml:space="preserve"> </w:t>
      </w:r>
    </w:p>
    <w:p w14:paraId="5B7EF70A" w14:textId="0AD0E3AE" w:rsidR="0012623B" w:rsidRPr="00650B56" w:rsidRDefault="0012623B" w:rsidP="00C87DC2">
      <w:pPr>
        <w:pStyle w:val="Marge"/>
        <w:jc w:val="left"/>
        <w:rPr>
          <w:rFonts w:cs="Arial"/>
          <w:sz w:val="20"/>
          <w:szCs w:val="20"/>
        </w:rPr>
      </w:pPr>
    </w:p>
    <w:p w14:paraId="41DF38E6" w14:textId="73133151" w:rsidR="00C87DC2" w:rsidRPr="00650B56" w:rsidRDefault="00C87DC2" w:rsidP="00C87DC2">
      <w:pPr>
        <w:pStyle w:val="Marge"/>
        <w:tabs>
          <w:tab w:val="clear" w:pos="567"/>
          <w:tab w:val="center" w:pos="6521"/>
        </w:tabs>
        <w:spacing w:before="360" w:after="0"/>
        <w:rPr>
          <w:rFonts w:cs="Arial"/>
          <w:szCs w:val="22"/>
        </w:rPr>
      </w:pPr>
    </w:p>
    <w:p w14:paraId="2B969C35" w14:textId="437917DB" w:rsidR="00C87DC2" w:rsidRPr="003F029C" w:rsidRDefault="00C87DC2" w:rsidP="00C87DC2">
      <w:pPr>
        <w:pStyle w:val="Marge"/>
        <w:tabs>
          <w:tab w:val="center" w:pos="6521"/>
        </w:tabs>
        <w:rPr>
          <w:rFonts w:cs="Arial"/>
          <w:szCs w:val="22"/>
          <w:lang w:val="en-US"/>
        </w:rPr>
      </w:pPr>
      <w:r w:rsidRPr="00650B56">
        <w:rPr>
          <w:rFonts w:cs="Arial"/>
          <w:i/>
          <w:iCs/>
          <w:szCs w:val="22"/>
        </w:rPr>
        <w:tab/>
      </w:r>
      <w:r w:rsidRPr="00650B56">
        <w:rPr>
          <w:rFonts w:cs="Arial"/>
          <w:i/>
          <w:iCs/>
          <w:szCs w:val="22"/>
        </w:rPr>
        <w:tab/>
      </w:r>
      <w:r w:rsidR="003F029C" w:rsidRPr="003F029C">
        <w:rPr>
          <w:rFonts w:cs="Arial"/>
          <w:i/>
          <w:iCs/>
          <w:szCs w:val="22"/>
          <w:lang w:val="en-US"/>
        </w:rPr>
        <w:t>[s</w:t>
      </w:r>
      <w:r w:rsidR="003F029C">
        <w:rPr>
          <w:rFonts w:cs="Arial"/>
          <w:i/>
          <w:iCs/>
          <w:szCs w:val="22"/>
          <w:lang w:val="en-US"/>
        </w:rPr>
        <w:t>ignature]</w:t>
      </w:r>
    </w:p>
    <w:p w14:paraId="4BF37020" w14:textId="77777777" w:rsidR="00C87DC2" w:rsidRPr="00DE252E" w:rsidRDefault="00C87DC2" w:rsidP="00C87DC2">
      <w:pPr>
        <w:pStyle w:val="Marge"/>
        <w:tabs>
          <w:tab w:val="clear" w:pos="567"/>
          <w:tab w:val="center" w:pos="6509"/>
        </w:tabs>
        <w:spacing w:before="360" w:after="0"/>
        <w:rPr>
          <w:rFonts w:cs="Arial"/>
          <w:szCs w:val="22"/>
          <w:lang w:val="en-GB"/>
        </w:rPr>
      </w:pPr>
      <w:r w:rsidRPr="003F029C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GB"/>
        </w:rPr>
        <w:t>Vidar Helgesen</w:t>
      </w:r>
    </w:p>
    <w:p w14:paraId="5521516B" w14:textId="77777777" w:rsidR="00C87DC2" w:rsidRDefault="00C87DC2" w:rsidP="00C87DC2">
      <w:pPr>
        <w:pStyle w:val="Marge"/>
        <w:tabs>
          <w:tab w:val="clear" w:pos="567"/>
          <w:tab w:val="center" w:pos="6509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ab/>
      </w:r>
      <w:r w:rsidRPr="00DE252E">
        <w:rPr>
          <w:rFonts w:cs="Arial"/>
          <w:szCs w:val="22"/>
          <w:lang w:val="en-GB"/>
        </w:rPr>
        <w:t>Executive Secretary</w:t>
      </w:r>
    </w:p>
    <w:p w14:paraId="7A3D4EE2" w14:textId="77777777" w:rsidR="00C87DC2" w:rsidRDefault="00C87DC2" w:rsidP="00C87DC2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F530DD9" w14:textId="77777777" w:rsidR="00C87DC2" w:rsidRDefault="00C87DC2" w:rsidP="00C87DC2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99C4026" w14:textId="77777777" w:rsidR="00C87DC2" w:rsidRDefault="00C87DC2" w:rsidP="00C87DC2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76B1AF1" w14:textId="77777777" w:rsidR="0012623B" w:rsidRPr="00D07B6B" w:rsidRDefault="0012623B" w:rsidP="0012623B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22F56113" w14:textId="2B02FDD7" w:rsidR="0012623B" w:rsidRPr="00C87C04" w:rsidRDefault="0012623B" w:rsidP="0012623B">
      <w:pPr>
        <w:pStyle w:val="Default"/>
        <w:tabs>
          <w:tab w:val="left" w:pos="1560"/>
        </w:tabs>
        <w:rPr>
          <w:rStyle w:val="Hyperlink"/>
          <w:sz w:val="22"/>
          <w:szCs w:val="22"/>
          <w:u w:val="none"/>
          <w:lang w:val="en-GB"/>
        </w:rPr>
      </w:pPr>
      <w:r w:rsidRPr="00A8216F">
        <w:rPr>
          <w:sz w:val="22"/>
          <w:szCs w:val="22"/>
          <w:u w:val="single"/>
          <w:lang w:val="en-US"/>
        </w:rPr>
        <w:t>References</w:t>
      </w:r>
      <w:r w:rsidRPr="00011CEF">
        <w:rPr>
          <w:sz w:val="22"/>
          <w:szCs w:val="22"/>
          <w:lang w:val="en-US"/>
        </w:rPr>
        <w:t>:</w:t>
      </w:r>
      <w:r w:rsidRPr="00011CEF">
        <w:rPr>
          <w:sz w:val="22"/>
          <w:szCs w:val="22"/>
          <w:lang w:val="en-US"/>
        </w:rPr>
        <w:tab/>
      </w:r>
      <w:hyperlink r:id="rId18" w:history="1">
        <w:r w:rsidR="00760AD8" w:rsidRPr="00760AD8">
          <w:rPr>
            <w:rStyle w:val="Hyperlink"/>
            <w:sz w:val="22"/>
            <w:szCs w:val="22"/>
            <w:u w:val="none"/>
            <w:lang w:val="en-US"/>
          </w:rPr>
          <w:t>IOC National Contact Manual</w:t>
        </w:r>
      </w:hyperlink>
      <w:r w:rsidR="00760AD8" w:rsidRPr="00D07B6B">
        <w:rPr>
          <w:lang w:val="en-US"/>
        </w:rPr>
        <w:br/>
      </w:r>
      <w:r w:rsidR="00760AD8" w:rsidRPr="00D07B6B">
        <w:rPr>
          <w:lang w:val="en-US"/>
        </w:rPr>
        <w:tab/>
      </w:r>
      <w:hyperlink r:id="rId19" w:history="1">
        <w:r w:rsidRPr="00A8216F">
          <w:rPr>
            <w:rStyle w:val="Hyperlink"/>
            <w:sz w:val="22"/>
            <w:szCs w:val="22"/>
            <w:u w:val="none"/>
            <w:lang w:val="en-US"/>
          </w:rPr>
          <w:t>List of IOC Electoral Groupings</w:t>
        </w:r>
      </w:hyperlink>
    </w:p>
    <w:p w14:paraId="3A99E15B" w14:textId="2E0CAFA7" w:rsidR="0012623B" w:rsidRPr="00047B57" w:rsidRDefault="0012623B" w:rsidP="0012623B">
      <w:pPr>
        <w:pStyle w:val="Default"/>
        <w:tabs>
          <w:tab w:val="left" w:pos="1560"/>
        </w:tabs>
        <w:rPr>
          <w:szCs w:val="22"/>
          <w:lang w:val="en-GB"/>
        </w:rPr>
      </w:pPr>
      <w:r w:rsidRPr="00C87C04">
        <w:rPr>
          <w:rStyle w:val="Hyperlink"/>
          <w:sz w:val="22"/>
          <w:szCs w:val="22"/>
          <w:u w:val="none"/>
          <w:lang w:val="en-GB"/>
        </w:rPr>
        <w:tab/>
      </w:r>
    </w:p>
    <w:p w14:paraId="13A71D02" w14:textId="77777777" w:rsidR="0012623B" w:rsidRPr="00DE252E" w:rsidRDefault="0012623B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12623B" w:rsidRPr="00DE252E">
      <w:head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608A" w14:textId="77777777" w:rsidR="0012623B" w:rsidRDefault="0012623B">
      <w:r>
        <w:separator/>
      </w:r>
    </w:p>
  </w:endnote>
  <w:endnote w:type="continuationSeparator" w:id="0">
    <w:p w14:paraId="524BB480" w14:textId="77777777" w:rsidR="0012623B" w:rsidRDefault="0012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6"/>
      <w:gridCol w:w="2977"/>
      <w:gridCol w:w="3031"/>
      <w:gridCol w:w="2226"/>
    </w:tblGrid>
    <w:tr w:rsidR="00856040" w:rsidRPr="00877882" w14:paraId="534B0FC6" w14:textId="77777777" w:rsidTr="00C1700A">
      <w:trPr>
        <w:jc w:val="center"/>
      </w:trPr>
      <w:tc>
        <w:tcPr>
          <w:tcW w:w="2566" w:type="dxa"/>
        </w:tcPr>
        <w:p w14:paraId="007206AB" w14:textId="77777777" w:rsidR="004908CB" w:rsidRPr="00856040" w:rsidRDefault="004908CB" w:rsidP="00861390">
          <w:pPr>
            <w:pStyle w:val="Heading7"/>
            <w:tabs>
              <w:tab w:val="left" w:pos="-561"/>
            </w:tabs>
            <w:spacing w:before="120"/>
            <w:rPr>
              <w:color w:val="0069B4"/>
              <w:szCs w:val="14"/>
            </w:rPr>
          </w:pPr>
          <w:r w:rsidRPr="00856040">
            <w:rPr>
              <w:color w:val="0069B4"/>
              <w:szCs w:val="14"/>
            </w:rPr>
            <w:t>Chairperson</w:t>
          </w:r>
        </w:p>
      </w:tc>
      <w:tc>
        <w:tcPr>
          <w:tcW w:w="2977" w:type="dxa"/>
        </w:tcPr>
        <w:p w14:paraId="31766CEB" w14:textId="77777777" w:rsidR="004908CB" w:rsidRPr="00856040" w:rsidRDefault="004908CB" w:rsidP="00861390">
          <w:pPr>
            <w:pStyle w:val="Heading7"/>
            <w:spacing w:before="120"/>
            <w:rPr>
              <w:color w:val="0069B4"/>
              <w:szCs w:val="14"/>
            </w:rPr>
          </w:pPr>
          <w:r w:rsidRPr="00856040">
            <w:rPr>
              <w:color w:val="0069B4"/>
              <w:szCs w:val="14"/>
            </w:rPr>
            <w:t>Vice-Chairpersons</w:t>
          </w:r>
        </w:p>
      </w:tc>
      <w:tc>
        <w:tcPr>
          <w:tcW w:w="3031" w:type="dxa"/>
        </w:tcPr>
        <w:p w14:paraId="273D3FF3" w14:textId="77777777" w:rsidR="004908CB" w:rsidRPr="00856040" w:rsidRDefault="004908CB" w:rsidP="00861390">
          <w:pPr>
            <w:tabs>
              <w:tab w:val="clear" w:pos="567"/>
            </w:tabs>
            <w:spacing w:before="120" w:after="120" w:line="140" w:lineRule="exact"/>
            <w:rPr>
              <w:rFonts w:cs="Arial"/>
              <w:bCs/>
              <w:color w:val="0069B4"/>
              <w:sz w:val="14"/>
              <w:szCs w:val="14"/>
            </w:rPr>
          </w:pPr>
        </w:p>
      </w:tc>
      <w:tc>
        <w:tcPr>
          <w:tcW w:w="2226" w:type="dxa"/>
        </w:tcPr>
        <w:p w14:paraId="73CB24AE" w14:textId="77777777" w:rsidR="004908CB" w:rsidRPr="00856040" w:rsidRDefault="00877882" w:rsidP="00877882">
          <w:pPr>
            <w:pStyle w:val="Heading7"/>
            <w:spacing w:before="120"/>
            <w:rPr>
              <w:color w:val="0069B4"/>
              <w:szCs w:val="14"/>
            </w:rPr>
          </w:pPr>
          <w:r w:rsidRPr="00877882">
            <w:rPr>
              <w:color w:val="0069B4"/>
              <w:szCs w:val="14"/>
            </w:rPr>
            <w:t>Executive Secretary</w:t>
          </w:r>
        </w:p>
      </w:tc>
    </w:tr>
    <w:tr w:rsidR="00856040" w:rsidRPr="00877882" w14:paraId="1564243C" w14:textId="77777777" w:rsidTr="00C1700A">
      <w:trPr>
        <w:trHeight w:val="2151"/>
        <w:jc w:val="center"/>
      </w:trPr>
      <w:tc>
        <w:tcPr>
          <w:tcW w:w="2566" w:type="dxa"/>
        </w:tcPr>
        <w:p w14:paraId="01A8F806" w14:textId="77777777" w:rsidR="0006581E" w:rsidRPr="0006581E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Yutaka MICHIDA, Prof.</w:t>
          </w:r>
        </w:p>
        <w:p w14:paraId="4A3FB088" w14:textId="77777777" w:rsidR="0006581E" w:rsidRPr="0006581E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 xml:space="preserve">Special Presidential Envoy </w:t>
          </w:r>
          <w:r>
            <w:rPr>
              <w:rFonts w:cs="Arial"/>
              <w:color w:val="0069B4"/>
              <w:sz w:val="14"/>
              <w:szCs w:val="14"/>
              <w:lang w:val="en-GB"/>
            </w:rPr>
            <w:br/>
          </w: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for UN Ocean Decade</w:t>
          </w:r>
        </w:p>
        <w:p w14:paraId="08642DA6" w14:textId="77777777" w:rsidR="00B56799" w:rsidRPr="00856040" w:rsidRDefault="0006581E" w:rsidP="0006581E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The University of Tokyo</w:t>
          </w:r>
          <w:r>
            <w:rPr>
              <w:rFonts w:cs="Arial"/>
              <w:color w:val="0069B4"/>
              <w:sz w:val="14"/>
              <w:szCs w:val="14"/>
              <w:lang w:val="en-GB"/>
            </w:rPr>
            <w:t xml:space="preserve"> </w:t>
          </w:r>
          <w:r w:rsidRPr="0006581E">
            <w:rPr>
              <w:rFonts w:cs="Arial"/>
              <w:color w:val="0069B4"/>
              <w:sz w:val="14"/>
              <w:szCs w:val="14"/>
              <w:lang w:val="en-GB"/>
            </w:rPr>
            <w:t>(Atmosphere and Ocean Research Institute)</w:t>
          </w:r>
        </w:p>
        <w:p w14:paraId="0637E8E3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proofErr w:type="spellStart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Kashiwanoha</w:t>
          </w:r>
          <w:proofErr w:type="spellEnd"/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 5-1-5 </w:t>
          </w:r>
        </w:p>
        <w:p w14:paraId="29EE0D0E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2778564 Kashiwa </w:t>
          </w:r>
        </w:p>
        <w:p w14:paraId="2C779B98" w14:textId="77777777" w:rsidR="00BA6DA6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JAPAN</w:t>
          </w:r>
        </w:p>
        <w:p w14:paraId="0398D0F7" w14:textId="77777777" w:rsidR="004908CB" w:rsidRPr="00856040" w:rsidRDefault="004908CB" w:rsidP="001374AB">
          <w:pPr>
            <w:pStyle w:val="Heading7"/>
            <w:tabs>
              <w:tab w:val="left" w:pos="-561"/>
            </w:tabs>
            <w:spacing w:before="120"/>
            <w:rPr>
              <w:snapToGrid/>
              <w:color w:val="0069B4"/>
              <w:szCs w:val="14"/>
              <w:lang w:eastAsia="en-US"/>
            </w:rPr>
          </w:pPr>
        </w:p>
        <w:p w14:paraId="189556CB" w14:textId="77777777" w:rsidR="004908CB" w:rsidRPr="00856040" w:rsidRDefault="004908CB" w:rsidP="0076038B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</w:p>
      </w:tc>
      <w:tc>
        <w:tcPr>
          <w:tcW w:w="2977" w:type="dxa"/>
        </w:tcPr>
        <w:p w14:paraId="342F7307" w14:textId="77777777" w:rsidR="00DC4E69" w:rsidRPr="00856040" w:rsidRDefault="00EB7776" w:rsidP="00DC4E69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Dr Marie-Alexandrine SICRE</w:t>
          </w:r>
        </w:p>
        <w:p w14:paraId="1B5C9FBF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Directrice de Recherche</w:t>
          </w:r>
        </w:p>
        <w:p w14:paraId="4B6931CF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Centre national de la recherche scientifique (CNRS)</w:t>
          </w:r>
        </w:p>
        <w:p w14:paraId="1DA8C0B9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3 rue Michel Ange</w:t>
          </w:r>
        </w:p>
        <w:p w14:paraId="6DF6299C" w14:textId="77777777" w:rsidR="00283295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75016 Paris</w:t>
          </w:r>
        </w:p>
        <w:p w14:paraId="17A72C8D" w14:textId="77777777" w:rsidR="00DC4E69" w:rsidRPr="00856040" w:rsidRDefault="00EB7776" w:rsidP="00283295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FRANCE</w:t>
          </w:r>
        </w:p>
        <w:p w14:paraId="0364DFD7" w14:textId="77777777" w:rsidR="004908CB" w:rsidRPr="00856040" w:rsidRDefault="004908CB" w:rsidP="00861390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</w:p>
        <w:p w14:paraId="4FEBDA93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Dr Nikolay VALCHEV</w:t>
          </w:r>
        </w:p>
        <w:p w14:paraId="262D1E55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Director </w:t>
          </w:r>
        </w:p>
        <w:p w14:paraId="2BF1700E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Institute of Oceanology</w:t>
          </w:r>
        </w:p>
        <w:p w14:paraId="6864A65F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Bulgarian Academy of Sciences </w:t>
          </w:r>
        </w:p>
        <w:p w14:paraId="784F69D1" w14:textId="77777777" w:rsidR="00B56799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40 Parvi May Str. </w:t>
          </w:r>
        </w:p>
        <w:p w14:paraId="199B78EE" w14:textId="77777777" w:rsidR="00B56799" w:rsidRPr="00877882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77882">
            <w:rPr>
              <w:rFonts w:cs="Arial"/>
              <w:color w:val="0069B4"/>
              <w:sz w:val="14"/>
              <w:szCs w:val="14"/>
              <w:lang w:val="en-US"/>
            </w:rPr>
            <w:t xml:space="preserve">9000 Varna </w:t>
          </w:r>
        </w:p>
        <w:p w14:paraId="7C7AFBA1" w14:textId="77777777" w:rsidR="004908CB" w:rsidRPr="00856040" w:rsidRDefault="00B56799" w:rsidP="00B56799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877882">
            <w:rPr>
              <w:rFonts w:cs="Arial"/>
              <w:color w:val="0069B4"/>
              <w:sz w:val="14"/>
              <w:szCs w:val="14"/>
              <w:lang w:val="en-US"/>
            </w:rPr>
            <w:t>BULGARIA</w:t>
          </w:r>
        </w:p>
      </w:tc>
      <w:tc>
        <w:tcPr>
          <w:tcW w:w="3031" w:type="dxa"/>
        </w:tcPr>
        <w:p w14:paraId="15144009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n-GB"/>
            </w:rPr>
            <w:t xml:space="preserve">Mr Juan Camilo FORERO HAUZEUR </w:t>
          </w:r>
        </w:p>
        <w:p w14:paraId="44E94627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n-GB"/>
            </w:rPr>
            <w:t xml:space="preserve">Executive Secretary </w:t>
          </w:r>
        </w:p>
        <w:p w14:paraId="44351870" w14:textId="77777777" w:rsidR="00B56799" w:rsidRPr="00D07B6B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US"/>
            </w:rPr>
          </w:pPr>
          <w:r w:rsidRPr="00D07B6B">
            <w:rPr>
              <w:rFonts w:cs="Arial"/>
              <w:bCs/>
              <w:color w:val="0069B4"/>
              <w:sz w:val="14"/>
              <w:szCs w:val="14"/>
              <w:lang w:val="en-US"/>
            </w:rPr>
            <w:t xml:space="preserve">Colombian Ocean Commission (COO) </w:t>
          </w:r>
        </w:p>
        <w:p w14:paraId="43F76B76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Avenida Ciudad de Cali No. 51 – 66</w:t>
          </w:r>
        </w:p>
        <w:p w14:paraId="05E2617E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 xml:space="preserve">Edificio WBC, Oficina 306 </w:t>
          </w:r>
        </w:p>
        <w:p w14:paraId="58C2C729" w14:textId="77777777" w:rsidR="00B56799" w:rsidRPr="00856040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 xml:space="preserve">111071 </w:t>
          </w: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Bogotá</w:t>
          </w:r>
          <w:r w:rsidRPr="00856040">
            <w:rPr>
              <w:rFonts w:cs="Arial"/>
              <w:color w:val="0069B4"/>
              <w:sz w:val="14"/>
              <w:szCs w:val="14"/>
              <w:lang w:val="es-ES"/>
            </w:rPr>
            <w:t>, D.C.</w:t>
          </w:r>
        </w:p>
        <w:p w14:paraId="435F4610" w14:textId="77777777" w:rsidR="00BA6DA6" w:rsidRPr="00D07B6B" w:rsidRDefault="00B56799" w:rsidP="00B56799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US"/>
            </w:rPr>
          </w:pPr>
          <w:r w:rsidRPr="00D07B6B">
            <w:rPr>
              <w:rFonts w:cs="Arial"/>
              <w:bCs/>
              <w:color w:val="0069B4"/>
              <w:sz w:val="14"/>
              <w:szCs w:val="14"/>
              <w:lang w:val="en-US"/>
            </w:rPr>
            <w:t>COLOMBIA</w:t>
          </w:r>
        </w:p>
        <w:p w14:paraId="390FA94E" w14:textId="77777777" w:rsidR="00BA6DA6" w:rsidRPr="00D07B6B" w:rsidRDefault="00BA6DA6" w:rsidP="00861390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n-US"/>
            </w:rPr>
          </w:pPr>
        </w:p>
        <w:p w14:paraId="28DEF8D8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Prof. Amr Zakaria HAMOUDA</w:t>
          </w:r>
        </w:p>
        <w:p w14:paraId="0CFD3257" w14:textId="77777777" w:rsidR="00877882" w:rsidRPr="00C9691F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 xml:space="preserve">President of Marine Hazards Mitigation </w:t>
          </w:r>
          <w:proofErr w:type="spellStart"/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>Center</w:t>
          </w:r>
          <w:proofErr w:type="spellEnd"/>
          <w:r w:rsidRPr="00C9691F">
            <w:rPr>
              <w:rFonts w:cs="Arial"/>
              <w:color w:val="0069B4"/>
              <w:sz w:val="14"/>
              <w:szCs w:val="14"/>
              <w:lang w:val="en-GB"/>
            </w:rPr>
            <w:t xml:space="preserve"> (MHMC)</w:t>
          </w:r>
        </w:p>
        <w:p w14:paraId="6880EC19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National Institute of </w:t>
          </w:r>
        </w:p>
        <w:p w14:paraId="34EE79A3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Oceanography and Fisheries (NIOF) </w:t>
          </w:r>
        </w:p>
        <w:p w14:paraId="3BBD340A" w14:textId="77777777" w:rsidR="00877882" w:rsidRPr="00C9691F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s-ES"/>
            </w:rPr>
          </w:pPr>
          <w:proofErr w:type="spellStart"/>
          <w:r w:rsidRPr="00C9691F">
            <w:rPr>
              <w:rFonts w:cs="Arial"/>
              <w:color w:val="0069B4"/>
              <w:sz w:val="14"/>
              <w:szCs w:val="14"/>
              <w:lang w:val="es-ES"/>
            </w:rPr>
            <w:t>Qaitbay</w:t>
          </w:r>
          <w:proofErr w:type="spellEnd"/>
          <w:r w:rsidRPr="00C9691F">
            <w:rPr>
              <w:rFonts w:cs="Arial"/>
              <w:color w:val="0069B4"/>
              <w:sz w:val="14"/>
              <w:szCs w:val="14"/>
              <w:lang w:val="es-ES"/>
            </w:rPr>
            <w:t>, Al-</w:t>
          </w:r>
          <w:proofErr w:type="spellStart"/>
          <w:r w:rsidRPr="00C9691F">
            <w:rPr>
              <w:rFonts w:cs="Arial"/>
              <w:color w:val="0069B4"/>
              <w:sz w:val="14"/>
              <w:szCs w:val="14"/>
              <w:lang w:val="es-ES"/>
            </w:rPr>
            <w:t>Anfoshi</w:t>
          </w:r>
          <w:proofErr w:type="spellEnd"/>
          <w:r w:rsidRPr="00C9691F">
            <w:rPr>
              <w:rFonts w:cs="Arial"/>
              <w:color w:val="0069B4"/>
              <w:sz w:val="14"/>
              <w:szCs w:val="14"/>
              <w:lang w:val="es-ES"/>
            </w:rPr>
            <w:t xml:space="preserve"> </w:t>
          </w:r>
        </w:p>
        <w:p w14:paraId="64822498" w14:textId="77777777" w:rsidR="00877882" w:rsidRPr="00856040" w:rsidRDefault="00877882" w:rsidP="00877882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Alexandria</w:t>
          </w:r>
        </w:p>
        <w:p w14:paraId="6FC2C790" w14:textId="77777777" w:rsidR="00B97F45" w:rsidRPr="00D07B6B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s-MX"/>
            </w:rPr>
          </w:pPr>
          <w:r w:rsidRPr="00856040">
            <w:rPr>
              <w:rFonts w:cs="Arial"/>
              <w:bCs/>
              <w:color w:val="0069B4"/>
              <w:sz w:val="14"/>
              <w:szCs w:val="14"/>
              <w:lang w:val="es-ES"/>
            </w:rPr>
            <w:t>EGYPT</w:t>
          </w:r>
        </w:p>
      </w:tc>
      <w:tc>
        <w:tcPr>
          <w:tcW w:w="2226" w:type="dxa"/>
        </w:tcPr>
        <w:p w14:paraId="1E6ED22E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GB"/>
            </w:rPr>
          </w:pPr>
          <w:r>
            <w:rPr>
              <w:rFonts w:cs="Arial"/>
              <w:color w:val="0069B4"/>
              <w:sz w:val="14"/>
              <w:szCs w:val="14"/>
              <w:lang w:val="en-GB"/>
            </w:rPr>
            <w:t>M</w:t>
          </w: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>r V</w:t>
          </w:r>
          <w:r>
            <w:rPr>
              <w:rFonts w:cs="Arial"/>
              <w:color w:val="0069B4"/>
              <w:sz w:val="14"/>
              <w:szCs w:val="14"/>
              <w:lang w:val="en-GB"/>
            </w:rPr>
            <w:t>i</w:t>
          </w:r>
          <w:r w:rsidRPr="00856040">
            <w:rPr>
              <w:rFonts w:cs="Arial"/>
              <w:color w:val="0069B4"/>
              <w:sz w:val="14"/>
              <w:szCs w:val="14"/>
              <w:lang w:val="en-GB"/>
            </w:rPr>
            <w:t xml:space="preserve">dar HELGESEN </w:t>
          </w:r>
        </w:p>
        <w:p w14:paraId="1C81F3B9" w14:textId="77777777" w:rsidR="00877882" w:rsidRPr="0012623B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  <w:lang w:val="en-US"/>
            </w:rPr>
          </w:pPr>
          <w:r w:rsidRPr="0012623B">
            <w:rPr>
              <w:rFonts w:cs="Arial"/>
              <w:color w:val="0069B4"/>
              <w:sz w:val="14"/>
              <w:szCs w:val="14"/>
              <w:lang w:val="en-US"/>
            </w:rPr>
            <w:t xml:space="preserve">Intergovernmental Oceanographic </w:t>
          </w:r>
          <w:r w:rsidRPr="0012623B">
            <w:rPr>
              <w:rFonts w:cs="Arial"/>
              <w:color w:val="0069B4"/>
              <w:sz w:val="14"/>
              <w:szCs w:val="14"/>
              <w:lang w:val="en-US"/>
            </w:rPr>
            <w:br/>
            <w:t>Commission — UNESCO</w:t>
          </w:r>
        </w:p>
        <w:p w14:paraId="406FBED9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 Place de Fontenoy</w:t>
          </w:r>
        </w:p>
        <w:p w14:paraId="19F95EFB" w14:textId="77777777" w:rsidR="00877882" w:rsidRPr="00856040" w:rsidRDefault="00877882" w:rsidP="00877882">
          <w:pPr>
            <w:ind w:left="150" w:hanging="150"/>
            <w:rPr>
              <w:rFonts w:cs="Arial"/>
              <w:color w:val="0069B4"/>
              <w:sz w:val="14"/>
              <w:szCs w:val="14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75352 Paris Cedex 07 SP</w:t>
          </w:r>
        </w:p>
        <w:p w14:paraId="0EBD75FD" w14:textId="77777777" w:rsidR="004908CB" w:rsidRPr="00C9691F" w:rsidRDefault="00877882" w:rsidP="00877882">
          <w:pPr>
            <w:ind w:left="150" w:hanging="150"/>
            <w:rPr>
              <w:rFonts w:cs="Arial"/>
              <w:bCs/>
              <w:color w:val="0069B4"/>
              <w:sz w:val="14"/>
              <w:szCs w:val="14"/>
              <w:lang w:val="es-ES"/>
            </w:rPr>
          </w:pPr>
          <w:r w:rsidRPr="00856040">
            <w:rPr>
              <w:rFonts w:cs="Arial"/>
              <w:color w:val="0069B4"/>
              <w:sz w:val="14"/>
              <w:szCs w:val="14"/>
            </w:rPr>
            <w:t>FRANCE</w:t>
          </w:r>
        </w:p>
      </w:tc>
    </w:tr>
  </w:tbl>
  <w:p w14:paraId="3DCEC38D" w14:textId="77777777" w:rsidR="0092520F" w:rsidRPr="0092520F" w:rsidRDefault="00751F6E">
    <w:pPr>
      <w:pStyle w:val="Footer"/>
      <w:rPr>
        <w:sz w:val="6"/>
        <w:szCs w:val="6"/>
      </w:rPr>
    </w:pPr>
    <w:r>
      <w:rPr>
        <w:noProof/>
        <w:snapToGrid/>
        <w:szCs w:val="1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FBB8CA" wp14:editId="0FED114D">
              <wp:simplePos x="0" y="0"/>
              <wp:positionH relativeFrom="column">
                <wp:posOffset>-1379220</wp:posOffset>
              </wp:positionH>
              <wp:positionV relativeFrom="paragraph">
                <wp:posOffset>-1941195</wp:posOffset>
              </wp:positionV>
              <wp:extent cx="8566785" cy="10795"/>
              <wp:effectExtent l="11430" t="11430" r="13335" b="6350"/>
              <wp:wrapNone/>
              <wp:docPr id="789561587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D6A68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6pt,-152.85pt" to="565.95pt,-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" strokecolor="#0069b4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01"/>
      <w:gridCol w:w="2677"/>
      <w:gridCol w:w="2796"/>
      <w:gridCol w:w="2226"/>
    </w:tblGrid>
    <w:tr w:rsidR="0012623B" w:rsidRPr="00AF60CE" w14:paraId="2E0E6DE6" w14:textId="77777777" w:rsidTr="00861390">
      <w:trPr>
        <w:jc w:val="center"/>
      </w:trPr>
      <w:tc>
        <w:tcPr>
          <w:tcW w:w="3101" w:type="dxa"/>
        </w:tcPr>
        <w:p w14:paraId="272D3DCE" w14:textId="77777777" w:rsidR="0012623B" w:rsidRPr="00AF60CE" w:rsidRDefault="0012623B" w:rsidP="00861390">
          <w:pPr>
            <w:pStyle w:val="Heading7"/>
            <w:tabs>
              <w:tab w:val="left" w:pos="-561"/>
            </w:tabs>
            <w:spacing w:before="120"/>
            <w:rPr>
              <w:szCs w:val="14"/>
            </w:rPr>
          </w:pPr>
          <w:r w:rsidRPr="00AF60CE">
            <w:rPr>
              <w:szCs w:val="14"/>
            </w:rPr>
            <w:t>Chairperson</w:t>
          </w:r>
        </w:p>
      </w:tc>
      <w:tc>
        <w:tcPr>
          <w:tcW w:w="2677" w:type="dxa"/>
        </w:tcPr>
        <w:p w14:paraId="0DA8BEE9" w14:textId="77777777" w:rsidR="0012623B" w:rsidRPr="00AF60CE" w:rsidRDefault="0012623B" w:rsidP="00861390">
          <w:pPr>
            <w:pStyle w:val="Heading7"/>
            <w:spacing w:before="120"/>
            <w:rPr>
              <w:szCs w:val="14"/>
            </w:rPr>
          </w:pPr>
          <w:r w:rsidRPr="00AF60CE">
            <w:rPr>
              <w:szCs w:val="14"/>
            </w:rPr>
            <w:t>Vice-Chairpersons</w:t>
          </w:r>
        </w:p>
      </w:tc>
      <w:tc>
        <w:tcPr>
          <w:tcW w:w="2796" w:type="dxa"/>
        </w:tcPr>
        <w:p w14:paraId="1DB0B787" w14:textId="77777777" w:rsidR="0012623B" w:rsidRPr="00AF60CE" w:rsidRDefault="0012623B" w:rsidP="00861390">
          <w:pPr>
            <w:tabs>
              <w:tab w:val="clear" w:pos="567"/>
            </w:tabs>
            <w:spacing w:before="120" w:after="120" w:line="140" w:lineRule="exact"/>
            <w:rPr>
              <w:rFonts w:cs="Arial"/>
              <w:bCs/>
              <w:color w:val="0000FF"/>
              <w:sz w:val="14"/>
              <w:szCs w:val="14"/>
            </w:rPr>
          </w:pPr>
        </w:p>
      </w:tc>
      <w:tc>
        <w:tcPr>
          <w:tcW w:w="2226" w:type="dxa"/>
        </w:tcPr>
        <w:p w14:paraId="1F7D8971" w14:textId="77777777" w:rsidR="0012623B" w:rsidRPr="00AF60CE" w:rsidRDefault="0012623B" w:rsidP="00861390">
          <w:pPr>
            <w:spacing w:before="120" w:after="120"/>
            <w:rPr>
              <w:rFonts w:cs="Arial"/>
              <w:color w:val="0000FF"/>
              <w:sz w:val="14"/>
              <w:szCs w:val="14"/>
            </w:rPr>
          </w:pPr>
        </w:p>
      </w:tc>
    </w:tr>
    <w:tr w:rsidR="0012623B" w:rsidRPr="00AF60CE" w14:paraId="6F67D12D" w14:textId="77777777" w:rsidTr="00861390">
      <w:trPr>
        <w:trHeight w:val="3019"/>
        <w:jc w:val="center"/>
      </w:trPr>
      <w:tc>
        <w:tcPr>
          <w:tcW w:w="3101" w:type="dxa"/>
        </w:tcPr>
        <w:p w14:paraId="7A9ACCB8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Prof. Peter M. HAUGAN</w:t>
          </w:r>
        </w:p>
        <w:p w14:paraId="1FACA994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 xml:space="preserve">Research </w:t>
          </w: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Director</w:t>
          </w:r>
          <w:r>
            <w:rPr>
              <w:rFonts w:cs="Arial"/>
              <w:color w:val="0000FF"/>
              <w:sz w:val="14"/>
              <w:szCs w:val="14"/>
              <w:lang w:val="en-US"/>
            </w:rPr>
            <w:t xml:space="preserve"> II</w:t>
          </w: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, </w:t>
          </w:r>
          <w:r>
            <w:rPr>
              <w:rFonts w:cs="Arial"/>
              <w:color w:val="0000FF"/>
              <w:sz w:val="14"/>
              <w:szCs w:val="14"/>
              <w:lang w:val="en-US"/>
            </w:rPr>
            <w:t>Institute of Marine Research/</w:t>
          </w: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Geophysical Institute</w:t>
          </w:r>
        </w:p>
        <w:p w14:paraId="3DF25A9F" w14:textId="77777777" w:rsidR="0012623B" w:rsidRPr="006A0117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6A0117">
            <w:rPr>
              <w:rFonts w:cs="Arial"/>
              <w:color w:val="0000FF"/>
              <w:sz w:val="14"/>
              <w:szCs w:val="14"/>
              <w:lang w:val="en-US"/>
            </w:rPr>
            <w:t>University of Bergen</w:t>
          </w:r>
        </w:p>
        <w:p w14:paraId="158B6706" w14:textId="77777777" w:rsidR="0012623B" w:rsidRPr="006A0117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C87C04">
            <w:rPr>
              <w:rFonts w:cs="Arial"/>
              <w:color w:val="0000FF"/>
              <w:sz w:val="14"/>
              <w:szCs w:val="14"/>
              <w:lang w:val="en-GB"/>
            </w:rPr>
            <w:t>P.O. Box 1870 Nordnes</w:t>
          </w:r>
        </w:p>
        <w:p w14:paraId="1FFBFBD1" w14:textId="77777777" w:rsidR="0012623B" w:rsidRPr="006A0117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581</w:t>
          </w:r>
          <w:r w:rsidRPr="006A0117">
            <w:rPr>
              <w:rFonts w:cs="Arial"/>
              <w:color w:val="0000FF"/>
              <w:sz w:val="14"/>
              <w:szCs w:val="14"/>
              <w:lang w:val="en-US"/>
            </w:rPr>
            <w:t>7 Bergen</w:t>
          </w:r>
        </w:p>
        <w:p w14:paraId="20F841F7" w14:textId="77777777" w:rsidR="0012623B" w:rsidRPr="00AF60CE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6A0117">
            <w:rPr>
              <w:rFonts w:cs="Arial"/>
              <w:color w:val="0000FF"/>
              <w:sz w:val="14"/>
              <w:szCs w:val="14"/>
              <w:lang w:val="en-US"/>
            </w:rPr>
            <w:t>NORWAY</w:t>
          </w:r>
        </w:p>
        <w:p w14:paraId="6F076DAE" w14:textId="77777777" w:rsidR="0012623B" w:rsidRPr="00AF60CE" w:rsidRDefault="0012623B" w:rsidP="001374AB">
          <w:pPr>
            <w:pStyle w:val="Heading7"/>
            <w:tabs>
              <w:tab w:val="left" w:pos="-561"/>
            </w:tabs>
            <w:spacing w:before="120"/>
            <w:rPr>
              <w:snapToGrid/>
              <w:szCs w:val="14"/>
              <w:lang w:val="en-US" w:eastAsia="en-US"/>
            </w:rPr>
          </w:pPr>
          <w:r w:rsidRPr="00AF60CE">
            <w:rPr>
              <w:snapToGrid/>
              <w:szCs w:val="14"/>
              <w:lang w:val="en-US" w:eastAsia="en-US"/>
            </w:rPr>
            <w:t>Executive Secretary</w:t>
          </w:r>
        </w:p>
        <w:p w14:paraId="0B079AF5" w14:textId="77777777" w:rsidR="0012623B" w:rsidRPr="00AF60CE" w:rsidRDefault="0012623B" w:rsidP="0017578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GB"/>
            </w:rPr>
            <w:t xml:space="preserve">Dr Vladimir RYABININ </w:t>
          </w:r>
        </w:p>
        <w:p w14:paraId="3DD06E77" w14:textId="77777777" w:rsidR="0012623B" w:rsidRPr="004908CB" w:rsidRDefault="0012623B" w:rsidP="00861390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4908CB">
            <w:rPr>
              <w:rFonts w:cs="Arial"/>
              <w:color w:val="0000FF"/>
              <w:sz w:val="14"/>
              <w:szCs w:val="14"/>
              <w:lang w:val="en-US"/>
            </w:rPr>
            <w:t xml:space="preserve">Intergovernmental Oceanographic </w:t>
          </w:r>
          <w:r w:rsidRPr="004908CB">
            <w:rPr>
              <w:rFonts w:cs="Arial"/>
              <w:color w:val="0000FF"/>
              <w:sz w:val="14"/>
              <w:szCs w:val="14"/>
              <w:lang w:val="en-US"/>
            </w:rPr>
            <w:br/>
            <w:t>Commission — UNESCO</w:t>
          </w:r>
        </w:p>
        <w:p w14:paraId="002A8D52" w14:textId="77777777" w:rsidR="0012623B" w:rsidRDefault="0012623B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7 Place de Fontenoy</w:t>
          </w:r>
        </w:p>
        <w:p w14:paraId="7B7C3E34" w14:textId="77777777" w:rsidR="0012623B" w:rsidRPr="00AF60CE" w:rsidRDefault="0012623B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F2DE9">
            <w:rPr>
              <w:rFonts w:cs="Arial"/>
              <w:color w:val="0000FF"/>
              <w:sz w:val="14"/>
              <w:szCs w:val="14"/>
            </w:rPr>
            <w:t>75352 Paris Cedex 07 SP</w:t>
          </w:r>
        </w:p>
        <w:p w14:paraId="686B52AA" w14:textId="77777777" w:rsidR="0012623B" w:rsidRPr="00AF60CE" w:rsidRDefault="0012623B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AF60CE">
            <w:rPr>
              <w:rFonts w:cs="Arial"/>
              <w:color w:val="0000FF"/>
              <w:sz w:val="14"/>
              <w:szCs w:val="14"/>
            </w:rPr>
            <w:t>FRANCE</w:t>
          </w:r>
        </w:p>
      </w:tc>
      <w:tc>
        <w:tcPr>
          <w:tcW w:w="2677" w:type="dxa"/>
        </w:tcPr>
        <w:p w14:paraId="784F430F" w14:textId="77777777" w:rsidR="0012623B" w:rsidRPr="00DC4E69" w:rsidRDefault="0012623B" w:rsidP="00DC4E69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6A0117">
            <w:rPr>
              <w:rFonts w:cs="Arial"/>
              <w:color w:val="0000FF"/>
              <w:sz w:val="14"/>
              <w:szCs w:val="14"/>
              <w:lang w:val="en-US"/>
            </w:rPr>
            <w:t>Ms Monika BREUCH-MORITZ</w:t>
          </w:r>
        </w:p>
        <w:p w14:paraId="13CC8798" w14:textId="77777777" w:rsidR="0012623B" w:rsidRPr="00283295" w:rsidRDefault="0012623B" w:rsidP="0028329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c/o Secretariat of German IOC Section</w:t>
          </w:r>
        </w:p>
        <w:p w14:paraId="287A907C" w14:textId="77777777" w:rsidR="0012623B" w:rsidRPr="00283295" w:rsidRDefault="0012623B" w:rsidP="0028329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Federal Maritime and Hydrographic Agency</w:t>
          </w:r>
        </w:p>
        <w:p w14:paraId="0105BCB8" w14:textId="77777777" w:rsidR="0012623B" w:rsidRPr="00283295" w:rsidRDefault="0012623B" w:rsidP="0028329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Bernhard-</w:t>
          </w:r>
          <w:proofErr w:type="spellStart"/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Nocht</w:t>
          </w:r>
          <w:proofErr w:type="spellEnd"/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-Str. 78</w:t>
          </w:r>
        </w:p>
        <w:p w14:paraId="54257FE3" w14:textId="77777777" w:rsidR="0012623B" w:rsidRPr="00283295" w:rsidRDefault="0012623B" w:rsidP="0028329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20359 Hamburg</w:t>
          </w:r>
        </w:p>
        <w:p w14:paraId="3DA80547" w14:textId="77777777" w:rsidR="0012623B" w:rsidRPr="006A0117" w:rsidRDefault="0012623B" w:rsidP="00283295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283295">
            <w:rPr>
              <w:rFonts w:cs="Arial"/>
              <w:color w:val="0000FF"/>
              <w:sz w:val="14"/>
              <w:szCs w:val="14"/>
              <w:lang w:val="en-US"/>
            </w:rPr>
            <w:t>GERMANY</w:t>
          </w:r>
        </w:p>
        <w:p w14:paraId="71DF439D" w14:textId="77777777" w:rsidR="0012623B" w:rsidRPr="00AF60CE" w:rsidRDefault="0012623B" w:rsidP="00861390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</w:p>
        <w:p w14:paraId="1D31E189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Dr Alexander POSTNOV </w:t>
          </w:r>
        </w:p>
        <w:p w14:paraId="1DA61638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Deputy Director </w:t>
          </w:r>
        </w:p>
        <w:p w14:paraId="07AF26D5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State Oceanographic Institute </w:t>
          </w:r>
        </w:p>
        <w:p w14:paraId="65716D9A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ROSHYDROMET </w:t>
          </w:r>
        </w:p>
        <w:p w14:paraId="4B869DF0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6, </w:t>
          </w:r>
          <w:proofErr w:type="spellStart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Kropotkinsky</w:t>
          </w:r>
          <w:proofErr w:type="spellEnd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 Lane </w:t>
          </w:r>
        </w:p>
        <w:p w14:paraId="0665D6BC" w14:textId="77777777" w:rsidR="0012623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C049A6">
            <w:rPr>
              <w:rFonts w:cs="Arial"/>
              <w:color w:val="0000FF"/>
              <w:sz w:val="14"/>
              <w:szCs w:val="14"/>
            </w:rPr>
            <w:t>119034 Mo</w:t>
          </w:r>
          <w:r w:rsidRPr="00FB1EA3">
            <w:rPr>
              <w:rFonts w:cs="Arial"/>
              <w:color w:val="0000FF"/>
              <w:sz w:val="14"/>
              <w:szCs w:val="14"/>
            </w:rPr>
            <w:t>scow</w:t>
          </w:r>
        </w:p>
        <w:p w14:paraId="0BEB95E9" w14:textId="77777777" w:rsidR="0012623B" w:rsidRPr="00AF60CE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it-IT"/>
            </w:rPr>
          </w:pPr>
          <w:r>
            <w:rPr>
              <w:rFonts w:cs="Arial"/>
              <w:color w:val="0000FF"/>
              <w:sz w:val="14"/>
              <w:szCs w:val="14"/>
            </w:rPr>
            <w:t>RUSSIAN FEDERATION</w:t>
          </w:r>
        </w:p>
        <w:p w14:paraId="67E2B42E" w14:textId="77777777" w:rsidR="0012623B" w:rsidRPr="00AF60CE" w:rsidRDefault="0012623B" w:rsidP="00861390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</w:p>
      </w:tc>
      <w:tc>
        <w:tcPr>
          <w:tcW w:w="2796" w:type="dxa"/>
        </w:tcPr>
        <w:p w14:paraId="7F272CD0" w14:textId="77777777" w:rsidR="0012623B" w:rsidRPr="00A1526B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Mr Ariel Hernan TROISI </w:t>
          </w:r>
        </w:p>
        <w:p w14:paraId="1CEF1B2E" w14:textId="77777777" w:rsidR="0012623B" w:rsidRPr="00A1526B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Head, Oceanography Department </w:t>
          </w:r>
        </w:p>
        <w:p w14:paraId="1BF271AE" w14:textId="77777777" w:rsidR="0012623B" w:rsidRPr="00FB1EA3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Navy </w:t>
          </w:r>
          <w:proofErr w:type="spellStart"/>
          <w:r w:rsidRPr="00FB1EA3">
            <w:rPr>
              <w:rFonts w:cs="Arial"/>
              <w:bCs/>
              <w:color w:val="0000FF"/>
              <w:sz w:val="14"/>
              <w:szCs w:val="14"/>
            </w:rPr>
            <w:t>Hydrographic</w:t>
          </w:r>
          <w:proofErr w:type="spellEnd"/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Service </w:t>
          </w:r>
        </w:p>
        <w:p w14:paraId="3EFFDC01" w14:textId="77777777" w:rsidR="0012623B" w:rsidRPr="00FB1EA3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>Av. Monte</w:t>
          </w:r>
          <w:r>
            <w:rPr>
              <w:rFonts w:cs="Arial"/>
              <w:bCs/>
              <w:color w:val="0000FF"/>
              <w:sz w:val="14"/>
              <w:szCs w:val="14"/>
            </w:rPr>
            <w:t>s</w:t>
          </w:r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de </w:t>
          </w:r>
          <w:proofErr w:type="spellStart"/>
          <w:r w:rsidRPr="00FB1EA3">
            <w:rPr>
              <w:rFonts w:cs="Arial"/>
              <w:bCs/>
              <w:color w:val="0000FF"/>
              <w:sz w:val="14"/>
              <w:szCs w:val="14"/>
            </w:rPr>
            <w:t>Oca</w:t>
          </w:r>
          <w:proofErr w:type="spellEnd"/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2124 </w:t>
          </w:r>
        </w:p>
        <w:p w14:paraId="78A7EA40" w14:textId="77777777" w:rsidR="0012623B" w:rsidRPr="00A1526B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bCs/>
              <w:color w:val="0000FF"/>
              <w:sz w:val="14"/>
              <w:szCs w:val="14"/>
              <w:lang w:val="en-US"/>
            </w:rPr>
            <w:t>C1270ABV Buenos Aires</w:t>
          </w:r>
        </w:p>
        <w:p w14:paraId="5CD29BEC" w14:textId="77777777" w:rsidR="0012623B" w:rsidRPr="00AF60CE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bCs/>
              <w:color w:val="0000FF"/>
              <w:sz w:val="14"/>
              <w:szCs w:val="14"/>
              <w:lang w:val="en-US"/>
            </w:rPr>
            <w:t>ARGENTINA</w:t>
          </w:r>
        </w:p>
        <w:p w14:paraId="16B4A48C" w14:textId="77777777" w:rsidR="0012623B" w:rsidRPr="00AF60CE" w:rsidRDefault="0012623B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</w:p>
        <w:p w14:paraId="2B195358" w14:textId="77777777" w:rsidR="0012623B" w:rsidRPr="007F759D" w:rsidRDefault="0012623B" w:rsidP="007F759D">
          <w:pPr>
            <w:ind w:left="150" w:hanging="150"/>
            <w:rPr>
              <w:rFonts w:cs="Arial"/>
              <w:bCs/>
              <w:snapToGrid/>
              <w:color w:val="0000FF"/>
              <w:sz w:val="14"/>
              <w:szCs w:val="14"/>
              <w:lang w:val="en-US"/>
            </w:rPr>
          </w:pPr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Dr Somkiat KHOKIATTIWONG </w:t>
          </w:r>
        </w:p>
        <w:p w14:paraId="059F3190" w14:textId="77777777" w:rsidR="0012623B" w:rsidRPr="007F759D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Marine Biodiversity Research Specialist </w:t>
          </w:r>
        </w:p>
        <w:p w14:paraId="473D0594" w14:textId="77777777" w:rsidR="0012623B" w:rsidRPr="007F759D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>Department of Marine and Coastal Resources</w:t>
          </w:r>
        </w:p>
        <w:p w14:paraId="0B0BD550" w14:textId="77777777" w:rsidR="0012623B" w:rsidRPr="007F759D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>Government Compact B</w:t>
          </w:r>
        </w:p>
        <w:p w14:paraId="600309AB" w14:textId="77777777" w:rsidR="0012623B" w:rsidRPr="007F759D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proofErr w:type="spellStart"/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>Changwattana</w:t>
          </w:r>
          <w:proofErr w:type="spellEnd"/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 Road </w:t>
          </w:r>
        </w:p>
        <w:p w14:paraId="6F96DA62" w14:textId="77777777" w:rsidR="0012623B" w:rsidRPr="007F759D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7F759D">
            <w:rPr>
              <w:rFonts w:cs="Arial"/>
              <w:bCs/>
              <w:color w:val="0000FF"/>
              <w:sz w:val="14"/>
              <w:szCs w:val="14"/>
              <w:lang w:val="en-US"/>
            </w:rPr>
            <w:t xml:space="preserve">Laksi </w:t>
          </w:r>
        </w:p>
        <w:p w14:paraId="0944C5B6" w14:textId="77777777" w:rsidR="0012623B" w:rsidRDefault="0012623B" w:rsidP="007F759D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>
            <w:rPr>
              <w:rFonts w:cs="Arial"/>
              <w:bCs/>
              <w:color w:val="0000FF"/>
              <w:sz w:val="14"/>
              <w:szCs w:val="14"/>
            </w:rPr>
            <w:t>12010 Bangkok</w:t>
          </w:r>
        </w:p>
        <w:p w14:paraId="2E617E02" w14:textId="77777777" w:rsidR="0012623B" w:rsidRPr="00AF60CE" w:rsidRDefault="0012623B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bCs/>
              <w:color w:val="0000FF"/>
              <w:sz w:val="14"/>
              <w:szCs w:val="14"/>
            </w:rPr>
            <w:t>THAILAND</w:t>
          </w:r>
        </w:p>
      </w:tc>
      <w:tc>
        <w:tcPr>
          <w:tcW w:w="2226" w:type="dxa"/>
        </w:tcPr>
        <w:p w14:paraId="6D2BD09D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Dr Ashley S. JOHNSON </w:t>
          </w:r>
        </w:p>
        <w:p w14:paraId="44EF1896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Director, Oceans Research </w:t>
          </w:r>
        </w:p>
        <w:p w14:paraId="238F0E95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Department of Environmental Affairs </w:t>
          </w:r>
        </w:p>
        <w:p w14:paraId="422F26AC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proofErr w:type="spellStart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Foretrust</w:t>
          </w:r>
          <w:proofErr w:type="spellEnd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 Building </w:t>
          </w:r>
        </w:p>
        <w:p w14:paraId="25EB6555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Martin</w:t>
          </w: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 </w:t>
          </w:r>
          <w:proofErr w:type="spellStart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Hammerschlagt</w:t>
          </w:r>
          <w:proofErr w:type="spellEnd"/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 Way </w:t>
          </w:r>
        </w:p>
        <w:p w14:paraId="529B4758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Foreshore </w:t>
          </w:r>
        </w:p>
        <w:p w14:paraId="2A0CD02A" w14:textId="77777777" w:rsidR="0012623B" w:rsidRPr="00A1526B" w:rsidRDefault="0012623B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>SW Cape 80</w:t>
          </w:r>
          <w:r>
            <w:rPr>
              <w:rFonts w:cs="Arial"/>
              <w:color w:val="0000FF"/>
              <w:sz w:val="14"/>
              <w:szCs w:val="14"/>
              <w:lang w:val="en-US"/>
            </w:rPr>
            <w:t>12</w:t>
          </w:r>
          <w:r w:rsidRPr="00A1526B">
            <w:rPr>
              <w:rFonts w:cs="Arial"/>
              <w:color w:val="0000FF"/>
              <w:sz w:val="14"/>
              <w:szCs w:val="14"/>
              <w:lang w:val="en-US"/>
            </w:rPr>
            <w:t xml:space="preserve"> Cape Town</w:t>
          </w:r>
        </w:p>
        <w:p w14:paraId="489AA2E4" w14:textId="77777777" w:rsidR="0012623B" w:rsidRPr="00AF60CE" w:rsidRDefault="0012623B" w:rsidP="00A1526B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SOUTH AFRICA</w:t>
          </w:r>
        </w:p>
      </w:tc>
    </w:tr>
  </w:tbl>
  <w:p w14:paraId="7CD0AF11" w14:textId="77777777" w:rsidR="0012623B" w:rsidRPr="0092520F" w:rsidRDefault="0012623B">
    <w:pPr>
      <w:pStyle w:val="Footer"/>
      <w:rPr>
        <w:sz w:val="6"/>
        <w:szCs w:val="6"/>
      </w:rPr>
    </w:pPr>
    <w:r w:rsidRPr="00AF60CE">
      <w:rPr>
        <w:noProof/>
        <w:snapToGrid/>
        <w:szCs w:val="14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7B32D82" wp14:editId="7FE5938A">
              <wp:simplePos x="0" y="0"/>
              <wp:positionH relativeFrom="column">
                <wp:posOffset>-1485900</wp:posOffset>
              </wp:positionH>
              <wp:positionV relativeFrom="paragraph">
                <wp:posOffset>-2193194</wp:posOffset>
              </wp:positionV>
              <wp:extent cx="8566785" cy="10795"/>
              <wp:effectExtent l="6985" t="7620" r="8255" b="1016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BD7DA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-172.7pt" to="557.55pt,-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4574" w14:textId="77777777" w:rsidR="0012623B" w:rsidRDefault="0012623B">
      <w:r>
        <w:separator/>
      </w:r>
    </w:p>
  </w:footnote>
  <w:footnote w:type="continuationSeparator" w:id="0">
    <w:p w14:paraId="6771EA9C" w14:textId="77777777" w:rsidR="0012623B" w:rsidRDefault="0012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EFE9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8"/>
      <w:gridCol w:w="7676"/>
    </w:tblGrid>
    <w:tr w:rsidR="0022100C" w14:paraId="3A738105" w14:textId="77777777">
      <w:trPr>
        <w:trHeight w:val="2162"/>
        <w:jc w:val="center"/>
      </w:trPr>
      <w:tc>
        <w:tcPr>
          <w:tcW w:w="2718" w:type="dxa"/>
        </w:tcPr>
        <w:p w14:paraId="393E2CDC" w14:textId="77777777" w:rsidR="0022100C" w:rsidRDefault="00751F6E">
          <w:pPr>
            <w:pStyle w:val="Heading9"/>
            <w:tabs>
              <w:tab w:val="clear" w:pos="567"/>
            </w:tabs>
            <w:spacing w:before="60"/>
            <w:ind w:right="170"/>
          </w:pPr>
          <w:r>
            <w:rPr>
              <w:noProof/>
              <w:snapToGrid/>
            </w:rPr>
            <w:drawing>
              <wp:inline distT="0" distB="0" distL="0" distR="0" wp14:anchorId="2A2C914E" wp14:editId="0ACF2D5D">
                <wp:extent cx="1727835" cy="1146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6" w:type="dxa"/>
        </w:tcPr>
        <w:p w14:paraId="214BB6C3" w14:textId="77777777" w:rsidR="00615F0F" w:rsidRPr="00856040" w:rsidRDefault="00615F0F" w:rsidP="00615F0F">
          <w:pPr>
            <w:tabs>
              <w:tab w:val="clear" w:pos="567"/>
            </w:tabs>
            <w:spacing w:before="180"/>
            <w:ind w:left="193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INTERGOVERNMENTAL OCEANOGRAPHIC COMMISSION </w:t>
          </w:r>
        </w:p>
        <w:p w14:paraId="70AF0B36" w14:textId="77777777" w:rsidR="00615F0F" w:rsidRPr="00856040" w:rsidRDefault="00615F0F" w:rsidP="00615F0F">
          <w:pPr>
            <w:tabs>
              <w:tab w:val="clear" w:pos="567"/>
            </w:tabs>
            <w:ind w:left="190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COMMISSION OCÉANOGRAPHIQUE INTERGOUVERNEMENTALE </w:t>
          </w:r>
        </w:p>
        <w:p w14:paraId="064E158D" w14:textId="77777777" w:rsidR="00615F0F" w:rsidRPr="00856040" w:rsidRDefault="00615F0F" w:rsidP="00615F0F">
          <w:pPr>
            <w:tabs>
              <w:tab w:val="clear" w:pos="567"/>
            </w:tabs>
            <w:ind w:left="190"/>
            <w:rPr>
              <w:rFonts w:cs="Arial"/>
              <w:bCs/>
              <w:color w:val="0069B4"/>
              <w:spacing w:val="-2"/>
            </w:rPr>
          </w:pPr>
          <w:r w:rsidRPr="00856040">
            <w:rPr>
              <w:rFonts w:cs="Arial"/>
              <w:bCs/>
              <w:color w:val="0069B4"/>
              <w:spacing w:val="-2"/>
            </w:rPr>
            <w:t xml:space="preserve">COMISIÓN OCEANOGRÁFICA INTERGUBERNAMENTAL </w:t>
          </w:r>
        </w:p>
        <w:p w14:paraId="7C9D6A4E" w14:textId="77777777" w:rsidR="00615F0F" w:rsidRPr="00856040" w:rsidRDefault="00615F0F" w:rsidP="00615F0F">
          <w:pPr>
            <w:pStyle w:val="BodyText"/>
            <w:spacing w:before="0"/>
            <w:ind w:left="190"/>
            <w:rPr>
              <w:rFonts w:cs="Arial"/>
              <w:b w:val="0"/>
              <w:bCs w:val="0"/>
              <w:color w:val="0069B4"/>
              <w:spacing w:val="-2"/>
              <w:lang w:val="fr-FR"/>
            </w:rPr>
          </w:pP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МЕЖПРАВИТЕЛЬСТВЕННАЯ</w:t>
          </w:r>
          <w:r w:rsidRPr="00856040">
            <w:rPr>
              <w:rFonts w:cs="Arial"/>
              <w:b w:val="0"/>
              <w:bCs w:val="0"/>
              <w:color w:val="0069B4"/>
              <w:spacing w:val="-2"/>
              <w:lang w:val="fr-FR"/>
            </w:rPr>
            <w:t xml:space="preserve"> </w:t>
          </w: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ОКЕАНОГРАФИЧЕСКАЯ</w:t>
          </w:r>
          <w:r w:rsidRPr="00856040">
            <w:rPr>
              <w:rFonts w:cs="Arial"/>
              <w:b w:val="0"/>
              <w:bCs w:val="0"/>
              <w:color w:val="0069B4"/>
              <w:spacing w:val="-2"/>
              <w:lang w:val="fr-FR"/>
            </w:rPr>
            <w:t xml:space="preserve"> </w:t>
          </w:r>
          <w:r w:rsidRPr="00856040">
            <w:rPr>
              <w:rFonts w:cs="Arial"/>
              <w:b w:val="0"/>
              <w:bCs w:val="0"/>
              <w:color w:val="0069B4"/>
              <w:spacing w:val="-2"/>
            </w:rPr>
            <w:t>КОМИССИЯ</w:t>
          </w:r>
        </w:p>
        <w:p w14:paraId="3E04395B" w14:textId="77777777" w:rsidR="00615F0F" w:rsidRPr="00856040" w:rsidRDefault="00615F0F" w:rsidP="00615F0F">
          <w:pPr>
            <w:pStyle w:val="Marge"/>
            <w:spacing w:after="0"/>
            <w:ind w:left="193"/>
            <w:rPr>
              <w:rFonts w:cs="Akhbar MT"/>
              <w:color w:val="0069B4"/>
              <w:sz w:val="18"/>
              <w:szCs w:val="18"/>
              <w:lang w:eastAsia="zh-CN"/>
            </w:rPr>
          </w:pPr>
          <w:r w:rsidRPr="00856040">
            <w:rPr>
              <w:rFonts w:cs="Akhbar MT" w:hint="cs"/>
              <w:color w:val="0069B4"/>
              <w:sz w:val="32"/>
              <w:szCs w:val="36"/>
              <w:rtl/>
              <w:lang w:bidi="ar-MA"/>
            </w:rPr>
            <w:t>اللجنة الدولية الحكومية لعلوم المحيطا</w:t>
          </w:r>
          <w:r w:rsidRPr="00856040">
            <w:rPr>
              <w:rFonts w:cs="Akhbar MT" w:hint="cs"/>
              <w:color w:val="0069B4"/>
              <w:sz w:val="36"/>
              <w:szCs w:val="36"/>
              <w:rtl/>
              <w:lang w:bidi="ar-MA"/>
            </w:rPr>
            <w:t>ت</w:t>
          </w:r>
        </w:p>
        <w:p w14:paraId="43193E30" w14:textId="77777777" w:rsidR="0022100C" w:rsidRDefault="00615F0F" w:rsidP="00615F0F">
          <w:pPr>
            <w:tabs>
              <w:tab w:val="clear" w:pos="567"/>
            </w:tabs>
            <w:ind w:left="190"/>
          </w:pPr>
          <w:r w:rsidRPr="00856040">
            <w:rPr>
              <w:rFonts w:ascii="(Utiliser une police de caractè" w:hAnsi="(Utiliser une police de caractè" w:hint="eastAsia"/>
              <w:color w:val="0069B4"/>
              <w:spacing w:val="20"/>
              <w:sz w:val="24"/>
              <w:szCs w:val="28"/>
            </w:rPr>
            <w:t>政府间海洋学委员会</w:t>
          </w:r>
          <w:r w:rsidR="00751F6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90BFBF6" wp14:editId="6BCDE887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28575</wp:posOffset>
                    </wp:positionV>
                    <wp:extent cx="5760720" cy="0"/>
                    <wp:effectExtent l="0" t="0" r="4445" b="0"/>
                    <wp:wrapNone/>
                    <wp:docPr id="1977500214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00D42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25pt" to="45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" o:allowincell="f" stroked="f" strokecolor="blue" strokeweight="0"/>
                </w:pict>
              </mc:Fallback>
            </mc:AlternateContent>
          </w:r>
        </w:p>
      </w:tc>
    </w:tr>
  </w:tbl>
  <w:p w14:paraId="7C295E86" w14:textId="77777777" w:rsidR="0022100C" w:rsidRPr="00856040" w:rsidRDefault="00751F6E">
    <w:pPr>
      <w:pStyle w:val="Heading9"/>
      <w:spacing w:before="60"/>
      <w:rPr>
        <w:color w:val="0069B4"/>
        <w:spacing w:val="2"/>
      </w:rPr>
    </w:pPr>
    <w:r>
      <w:rPr>
        <w:noProof/>
        <w:snapToGrid/>
        <w:color w:val="0069B4"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5E6CEA" wp14:editId="2285402D">
              <wp:simplePos x="0" y="0"/>
              <wp:positionH relativeFrom="column">
                <wp:posOffset>-800100</wp:posOffset>
              </wp:positionH>
              <wp:positionV relativeFrom="paragraph">
                <wp:posOffset>10160</wp:posOffset>
              </wp:positionV>
              <wp:extent cx="7589520" cy="0"/>
              <wp:effectExtent l="9525" t="10160" r="11430" b="8890"/>
              <wp:wrapNone/>
              <wp:docPr id="129871896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E55F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" strokecolor="#0069a0"/>
          </w:pict>
        </mc:Fallback>
      </mc:AlternateContent>
    </w:r>
    <w:r w:rsidR="0022100C" w:rsidRPr="00856040">
      <w:rPr>
        <w:color w:val="0069B4"/>
        <w:spacing w:val="2"/>
      </w:rPr>
      <w:t xml:space="preserve">UNESCO </w:t>
    </w:r>
    <w:r w:rsidR="00BB2DB2" w:rsidRPr="00856040">
      <w:rPr>
        <w:color w:val="0069B4"/>
        <w:spacing w:val="2"/>
      </w:rPr>
      <w:t>–</w:t>
    </w:r>
    <w:r w:rsidR="0022100C" w:rsidRPr="00856040">
      <w:rPr>
        <w:color w:val="0069B4"/>
        <w:spacing w:val="2"/>
      </w:rPr>
      <w:t xml:space="preserve"> </w:t>
    </w:r>
    <w:r w:rsidR="00BB2DB2" w:rsidRPr="00856040">
      <w:rPr>
        <w:color w:val="0069B4"/>
        <w:spacing w:val="2"/>
      </w:rPr>
      <w:t>7 Place de Fontenoy</w:t>
    </w:r>
    <w:r w:rsidR="0022100C" w:rsidRPr="00856040">
      <w:rPr>
        <w:color w:val="0069B4"/>
        <w:spacing w:val="2"/>
      </w:rPr>
      <w:t xml:space="preserve"> - 75</w:t>
    </w:r>
    <w:r w:rsidR="00BB2DB2" w:rsidRPr="00856040">
      <w:rPr>
        <w:color w:val="0069B4"/>
        <w:spacing w:val="2"/>
      </w:rPr>
      <w:t>352 Paris Cedex 07 SP, France</w:t>
    </w:r>
  </w:p>
  <w:p w14:paraId="5A1C4658" w14:textId="77777777" w:rsidR="0022100C" w:rsidRPr="00856040" w:rsidRDefault="00B10449">
    <w:pPr>
      <w:pStyle w:val="Heading9"/>
      <w:rPr>
        <w:color w:val="0069B4"/>
        <w:spacing w:val="2"/>
      </w:rPr>
    </w:pPr>
    <w:r w:rsidRPr="00856040">
      <w:rPr>
        <w:color w:val="0069B4"/>
        <w:spacing w:val="2"/>
      </w:rPr>
      <w:t xml:space="preserve">http://ioc.unesco.org - contact phone: +33 (0)1 45 68 </w:t>
    </w:r>
    <w:r w:rsidR="003E4B57" w:rsidRPr="00856040">
      <w:rPr>
        <w:color w:val="0069B4"/>
        <w:spacing w:val="2"/>
      </w:rPr>
      <w:t>03 18</w:t>
    </w:r>
  </w:p>
  <w:p w14:paraId="09C38DFD" w14:textId="77777777" w:rsidR="0022100C" w:rsidRPr="0006581E" w:rsidRDefault="0022100C" w:rsidP="001374AB">
    <w:pPr>
      <w:pStyle w:val="Heading9"/>
      <w:rPr>
        <w:color w:val="0069B4"/>
        <w:spacing w:val="2"/>
      </w:rPr>
    </w:pPr>
    <w:r w:rsidRPr="0006581E">
      <w:rPr>
        <w:color w:val="0069B4"/>
        <w:spacing w:val="2"/>
      </w:rPr>
      <w:t xml:space="preserve">E-mail: </w:t>
    </w:r>
    <w:r w:rsidR="006126A7" w:rsidRPr="0006581E">
      <w:rPr>
        <w:color w:val="0069B4"/>
        <w:spacing w:val="2"/>
      </w:rPr>
      <w:t>ioc.secretariat@unesco.org</w:t>
    </w:r>
  </w:p>
  <w:p w14:paraId="2E2AEB98" w14:textId="77777777" w:rsidR="0022100C" w:rsidRPr="0006581E" w:rsidRDefault="002210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3687" w14:textId="77777777" w:rsidR="0012623B" w:rsidRDefault="0012623B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8"/>
      <w:gridCol w:w="7676"/>
    </w:tblGrid>
    <w:tr w:rsidR="0012623B" w14:paraId="48A53896" w14:textId="77777777">
      <w:trPr>
        <w:trHeight w:val="2162"/>
        <w:jc w:val="center"/>
      </w:trPr>
      <w:tc>
        <w:tcPr>
          <w:tcW w:w="2718" w:type="dxa"/>
        </w:tcPr>
        <w:p w14:paraId="46D93361" w14:textId="77777777" w:rsidR="0012623B" w:rsidRDefault="0012623B">
          <w:pPr>
            <w:pStyle w:val="Heading9"/>
            <w:tabs>
              <w:tab w:val="clear" w:pos="567"/>
            </w:tabs>
            <w:spacing w:before="60"/>
            <w:ind w:right="170"/>
          </w:pPr>
          <w:r>
            <w:rPr>
              <w:noProof/>
              <w:lang w:eastAsia="fr-FR"/>
            </w:rPr>
            <w:drawing>
              <wp:inline distT="0" distB="0" distL="0" distR="0" wp14:anchorId="62788842" wp14:editId="45102A9C">
                <wp:extent cx="1229360" cy="1365885"/>
                <wp:effectExtent l="0" t="0" r="0" b="0"/>
                <wp:docPr id="334840362" name="Picture 334840362" descr="IOC-coul_A_tt txt-10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OC-coul_A_tt txt-10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36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6" w:type="dxa"/>
        </w:tcPr>
        <w:p w14:paraId="1594F3F9" w14:textId="77777777" w:rsidR="0012623B" w:rsidRDefault="0012623B">
          <w:pPr>
            <w:tabs>
              <w:tab w:val="clear" w:pos="567"/>
            </w:tabs>
            <w:spacing w:before="180"/>
            <w:ind w:left="193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INTERGOVERNMENTAL OCEANOGRAPHIC COMMISSION </w:t>
          </w:r>
        </w:p>
        <w:p w14:paraId="0E6041DF" w14:textId="77777777" w:rsidR="0012623B" w:rsidRDefault="0012623B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COMMISSION OCÉANOGRAPHIQUE INTERGOUVERNEMENTALE </w:t>
          </w:r>
        </w:p>
        <w:p w14:paraId="1DCBB426" w14:textId="77777777" w:rsidR="0012623B" w:rsidRDefault="0012623B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 xml:space="preserve">COMISIÓN OCEANOGRÁFICA INTERGUBERNAMENTAL </w:t>
          </w:r>
        </w:p>
        <w:p w14:paraId="2ACAC8C2" w14:textId="77777777" w:rsidR="0012623B" w:rsidRDefault="0012623B">
          <w:pPr>
            <w:pStyle w:val="BodyText"/>
            <w:spacing w:before="0"/>
            <w:ind w:left="190"/>
            <w:rPr>
              <w:rFonts w:cs="Arial"/>
              <w:b w:val="0"/>
              <w:bCs w:val="0"/>
              <w:spacing w:val="-2"/>
              <w:lang w:val="fr-FR"/>
            </w:rPr>
          </w:pPr>
          <w:r>
            <w:rPr>
              <w:rFonts w:cs="Arial"/>
              <w:b w:val="0"/>
              <w:bCs w:val="0"/>
              <w:spacing w:val="-2"/>
            </w:rPr>
            <w:t>МЕЖПРАВИТЕЛЬСТВЕННАЯ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ОКЕАНОГРАФИЧЕСКАЯ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КОМИССИЯ</w:t>
          </w:r>
        </w:p>
        <w:p w14:paraId="408481BC" w14:textId="77777777" w:rsidR="0012623B" w:rsidRDefault="0012623B">
          <w:pPr>
            <w:pStyle w:val="Marge"/>
            <w:spacing w:after="0"/>
            <w:ind w:left="190"/>
            <w:rPr>
              <w:rFonts w:cs="Akhbar MT"/>
              <w:color w:val="0000FF"/>
              <w:sz w:val="36"/>
              <w:szCs w:val="36"/>
              <w:lang w:eastAsia="zh-CN"/>
            </w:rPr>
          </w:pPr>
          <w:r>
            <w:rPr>
              <w:rFonts w:cs="Akhbar MT" w:hint="cs"/>
              <w:color w:val="0000FF"/>
              <w:sz w:val="32"/>
              <w:szCs w:val="36"/>
              <w:rtl/>
              <w:lang w:bidi="ar-MA"/>
            </w:rPr>
            <w:t>اللجنة الدولية الحكومية لعلوم المحيطا</w:t>
          </w:r>
          <w:r>
            <w:rPr>
              <w:rFonts w:cs="Akhbar MT" w:hint="cs"/>
              <w:color w:val="0000FF"/>
              <w:sz w:val="36"/>
              <w:szCs w:val="36"/>
              <w:rtl/>
              <w:lang w:bidi="ar-MA"/>
            </w:rPr>
            <w:t>ت</w:t>
          </w:r>
        </w:p>
        <w:p w14:paraId="3671D92C" w14:textId="77777777" w:rsidR="0012623B" w:rsidRDefault="0012623B">
          <w:pPr>
            <w:tabs>
              <w:tab w:val="clear" w:pos="567"/>
            </w:tabs>
            <w:ind w:left="190"/>
          </w:pPr>
          <w:r>
            <w:rPr>
              <w:rFonts w:ascii="(Utiliser une police de caractè" w:hAnsi="(Utiliser une police de caractè" w:hint="eastAsia"/>
              <w:color w:val="0000FF"/>
              <w:spacing w:val="20"/>
            </w:rPr>
            <w:t>政府间海洋学委员会</w: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183F8C53" wp14:editId="58F703F9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28575</wp:posOffset>
                    </wp:positionV>
                    <wp:extent cx="5760720" cy="0"/>
                    <wp:effectExtent l="0" t="0" r="4445" b="0"/>
                    <wp:wrapNone/>
                    <wp:docPr id="4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02B733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25pt" to="45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" o:allowincell="f" stroked="f" strokecolor="blue" strokeweight="0"/>
                </w:pict>
              </mc:Fallback>
            </mc:AlternateContent>
          </w:r>
        </w:p>
      </w:tc>
    </w:tr>
  </w:tbl>
  <w:p w14:paraId="0578B6E6" w14:textId="77777777" w:rsidR="0012623B" w:rsidRDefault="0012623B">
    <w:pPr>
      <w:pStyle w:val="Heading9"/>
      <w:spacing w:before="60"/>
      <w:rPr>
        <w:spacing w:val="2"/>
      </w:rPr>
    </w:pPr>
    <w:r>
      <w:rPr>
        <w:noProof/>
        <w:snapToGrid/>
        <w:sz w:val="20"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7604DA9" wp14:editId="64901CF1">
              <wp:simplePos x="0" y="0"/>
              <wp:positionH relativeFrom="column">
                <wp:posOffset>-800100</wp:posOffset>
              </wp:positionH>
              <wp:positionV relativeFrom="paragraph">
                <wp:posOffset>10160</wp:posOffset>
              </wp:positionV>
              <wp:extent cx="7589520" cy="0"/>
              <wp:effectExtent l="9525" t="10160" r="11430" b="889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939DC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" strokecolor="blue"/>
          </w:pict>
        </mc:Fallback>
      </mc:AlternateContent>
    </w:r>
    <w:r>
      <w:rPr>
        <w:spacing w:val="2"/>
      </w:rPr>
      <w:t>UNESCO – 7 Place de Fontenoy - 75352 Paris Cedex 07 SP, France</w:t>
    </w:r>
  </w:p>
  <w:p w14:paraId="030D5852" w14:textId="77777777" w:rsidR="0012623B" w:rsidRDefault="0012623B">
    <w:pPr>
      <w:pStyle w:val="Heading9"/>
      <w:rPr>
        <w:spacing w:val="2"/>
      </w:rPr>
    </w:pPr>
    <w:r>
      <w:rPr>
        <w:spacing w:val="2"/>
      </w:rPr>
      <w:t>http://ioc.</w:t>
    </w:r>
    <w:r w:rsidRPr="00614D95">
      <w:rPr>
        <w:spacing w:val="2"/>
      </w:rPr>
      <w:t xml:space="preserve">unesco.org - contact phone: +33 (0)1 45 68 </w:t>
    </w:r>
    <w:r>
      <w:rPr>
        <w:spacing w:val="2"/>
      </w:rPr>
      <w:t>03 18</w:t>
    </w:r>
  </w:p>
  <w:p w14:paraId="3201EF32" w14:textId="77777777" w:rsidR="0012623B" w:rsidRDefault="0012623B" w:rsidP="001374AB">
    <w:pPr>
      <w:pStyle w:val="Heading9"/>
      <w:rPr>
        <w:spacing w:val="2"/>
      </w:rPr>
    </w:pPr>
    <w:r>
      <w:rPr>
        <w:spacing w:val="2"/>
      </w:rPr>
      <w:t xml:space="preserve">E-mail: </w:t>
    </w:r>
    <w:r w:rsidRPr="00C87C04">
      <w:rPr>
        <w:spacing w:val="2"/>
      </w:rPr>
      <w:t>v.ryabinin@unesco.org</w:t>
    </w:r>
    <w:r>
      <w:rPr>
        <w:spacing w:val="2"/>
      </w:rPr>
      <w:t xml:space="preserve"> </w:t>
    </w:r>
  </w:p>
  <w:p w14:paraId="0F422DDB" w14:textId="77777777" w:rsidR="0012623B" w:rsidRDefault="00126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3B"/>
    <w:rsid w:val="00004F4D"/>
    <w:rsid w:val="00015A60"/>
    <w:rsid w:val="0005218B"/>
    <w:rsid w:val="0006470B"/>
    <w:rsid w:val="0006581E"/>
    <w:rsid w:val="00075AD3"/>
    <w:rsid w:val="000F0887"/>
    <w:rsid w:val="000F15C5"/>
    <w:rsid w:val="000F1AE6"/>
    <w:rsid w:val="0012623B"/>
    <w:rsid w:val="001374AB"/>
    <w:rsid w:val="00143507"/>
    <w:rsid w:val="001455EB"/>
    <w:rsid w:val="001602BA"/>
    <w:rsid w:val="00175785"/>
    <w:rsid w:val="0018405C"/>
    <w:rsid w:val="001A6AC9"/>
    <w:rsid w:val="001F782F"/>
    <w:rsid w:val="00201572"/>
    <w:rsid w:val="0022100C"/>
    <w:rsid w:val="00236004"/>
    <w:rsid w:val="00283295"/>
    <w:rsid w:val="0029775C"/>
    <w:rsid w:val="002B00AB"/>
    <w:rsid w:val="002B7AA4"/>
    <w:rsid w:val="0031681B"/>
    <w:rsid w:val="003170FE"/>
    <w:rsid w:val="00335204"/>
    <w:rsid w:val="00343BF0"/>
    <w:rsid w:val="00345D02"/>
    <w:rsid w:val="00350F1B"/>
    <w:rsid w:val="00360E45"/>
    <w:rsid w:val="003939B5"/>
    <w:rsid w:val="003E2C41"/>
    <w:rsid w:val="003E4B57"/>
    <w:rsid w:val="003F029C"/>
    <w:rsid w:val="003F4F84"/>
    <w:rsid w:val="00404093"/>
    <w:rsid w:val="00423741"/>
    <w:rsid w:val="00451A1D"/>
    <w:rsid w:val="00461805"/>
    <w:rsid w:val="004908CB"/>
    <w:rsid w:val="004D50F4"/>
    <w:rsid w:val="004D5CCA"/>
    <w:rsid w:val="004F7F01"/>
    <w:rsid w:val="00533326"/>
    <w:rsid w:val="00543ACD"/>
    <w:rsid w:val="00556483"/>
    <w:rsid w:val="005761D7"/>
    <w:rsid w:val="005B6505"/>
    <w:rsid w:val="005F4F43"/>
    <w:rsid w:val="00602CD4"/>
    <w:rsid w:val="006126A7"/>
    <w:rsid w:val="00614B1D"/>
    <w:rsid w:val="00615F0F"/>
    <w:rsid w:val="00630A12"/>
    <w:rsid w:val="00643FD1"/>
    <w:rsid w:val="00650B56"/>
    <w:rsid w:val="006A0117"/>
    <w:rsid w:val="006A3289"/>
    <w:rsid w:val="006B095C"/>
    <w:rsid w:val="006E3204"/>
    <w:rsid w:val="006F4550"/>
    <w:rsid w:val="0070577F"/>
    <w:rsid w:val="0072334E"/>
    <w:rsid w:val="007404C9"/>
    <w:rsid w:val="00751F6E"/>
    <w:rsid w:val="0076038B"/>
    <w:rsid w:val="00760AD8"/>
    <w:rsid w:val="00784751"/>
    <w:rsid w:val="00786AED"/>
    <w:rsid w:val="0079185A"/>
    <w:rsid w:val="007E2B04"/>
    <w:rsid w:val="007F43C9"/>
    <w:rsid w:val="007F759D"/>
    <w:rsid w:val="007F78E8"/>
    <w:rsid w:val="00800126"/>
    <w:rsid w:val="008050E9"/>
    <w:rsid w:val="00824A9E"/>
    <w:rsid w:val="00845A26"/>
    <w:rsid w:val="00856040"/>
    <w:rsid w:val="00860143"/>
    <w:rsid w:val="00861390"/>
    <w:rsid w:val="008628B6"/>
    <w:rsid w:val="00877882"/>
    <w:rsid w:val="00913B28"/>
    <w:rsid w:val="0092520F"/>
    <w:rsid w:val="00982124"/>
    <w:rsid w:val="009F0552"/>
    <w:rsid w:val="009F0661"/>
    <w:rsid w:val="00A1526B"/>
    <w:rsid w:val="00A3709C"/>
    <w:rsid w:val="00A5197A"/>
    <w:rsid w:val="00A706B8"/>
    <w:rsid w:val="00A91FED"/>
    <w:rsid w:val="00B02779"/>
    <w:rsid w:val="00B02AF9"/>
    <w:rsid w:val="00B10449"/>
    <w:rsid w:val="00B12050"/>
    <w:rsid w:val="00B12E83"/>
    <w:rsid w:val="00B344AE"/>
    <w:rsid w:val="00B46182"/>
    <w:rsid w:val="00B5008C"/>
    <w:rsid w:val="00B56799"/>
    <w:rsid w:val="00B75DF5"/>
    <w:rsid w:val="00B97F45"/>
    <w:rsid w:val="00BA6DA6"/>
    <w:rsid w:val="00BB22F1"/>
    <w:rsid w:val="00BB2DB2"/>
    <w:rsid w:val="00BD117F"/>
    <w:rsid w:val="00BF6794"/>
    <w:rsid w:val="00C1700A"/>
    <w:rsid w:val="00C24051"/>
    <w:rsid w:val="00C32B16"/>
    <w:rsid w:val="00C52CDF"/>
    <w:rsid w:val="00C77787"/>
    <w:rsid w:val="00C87DC2"/>
    <w:rsid w:val="00C9691F"/>
    <w:rsid w:val="00CD5D08"/>
    <w:rsid w:val="00D0015E"/>
    <w:rsid w:val="00D025B1"/>
    <w:rsid w:val="00D07B6B"/>
    <w:rsid w:val="00D26345"/>
    <w:rsid w:val="00D3287B"/>
    <w:rsid w:val="00D4139C"/>
    <w:rsid w:val="00DC3F7A"/>
    <w:rsid w:val="00DC4E69"/>
    <w:rsid w:val="00DD0B33"/>
    <w:rsid w:val="00DE252E"/>
    <w:rsid w:val="00DF5715"/>
    <w:rsid w:val="00E04EBF"/>
    <w:rsid w:val="00E071BA"/>
    <w:rsid w:val="00E54548"/>
    <w:rsid w:val="00E60CB2"/>
    <w:rsid w:val="00EB7776"/>
    <w:rsid w:val="00EC4456"/>
    <w:rsid w:val="00ED1A4B"/>
    <w:rsid w:val="00F66333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98F73"/>
  <w15:chartTrackingRefBased/>
  <w15:docId w15:val="{B56BA5DF-A668-4CEB-8FF4-A7CA4A87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customStyle="1" w:styleId="Default">
    <w:name w:val="Default"/>
    <w:rsid w:val="00126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B00AB"/>
    <w:rPr>
      <w:color w:val="605E5C"/>
      <w:shd w:val="clear" w:color="auto" w:fill="E1DFDD"/>
    </w:rPr>
  </w:style>
  <w:style w:type="paragraph" w:styleId="NormalWeb">
    <w:name w:val="Normal (Web)"/>
    <w:basedOn w:val="Normal"/>
    <w:rsid w:val="00C87DC2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55648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6A328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3289"/>
    <w:rPr>
      <w:rFonts w:ascii="Consolas" w:hAnsi="Consolas"/>
      <w:snapToGrid w:val="0"/>
      <w:lang w:val="fr-FR"/>
    </w:rPr>
  </w:style>
  <w:style w:type="character" w:styleId="CommentReference">
    <w:name w:val="annotation reference"/>
    <w:basedOn w:val="DefaultParagraphFont"/>
    <w:rsid w:val="00A37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09C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A37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09C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atcom.ag@natcom.unesco.org" TargetMode="External"/><Relationship Id="rId18" Type="http://schemas.openxmlformats.org/officeDocument/2006/relationships/hyperlink" Target="https://oceanexpert.org/document/17716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mailto:dl.antigua-barbuda@unesco-delegations.org" TargetMode="External"/><Relationship Id="rId17" Type="http://schemas.openxmlformats.org/officeDocument/2006/relationships/hyperlink" Target="mailto:natcom.ag@natcom.unesc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l.antigua-barbuda@unesco-delegations.or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icia.lovell@ab.gov.a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ricia.lovell@ab.gov.a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gardiner@abregistry.ag" TargetMode="External"/><Relationship Id="rId19" Type="http://schemas.openxmlformats.org/officeDocument/2006/relationships/hyperlink" Target="https://oceanexpert.org/document/382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gardiner@abregistry.a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-Circular-Letter-November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IOC-Circular-Letter-November2024.dotx</Template>
  <TotalTime>3</TotalTime>
  <Pages>2</Pages>
  <Words>364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Boned, Patrice</dc:creator>
  <cp:keywords/>
  <cp:lastModifiedBy>Boned, Patrice</cp:lastModifiedBy>
  <cp:revision>3</cp:revision>
  <cp:lastPrinted>2025-06-27T13:53:00Z</cp:lastPrinted>
  <dcterms:created xsi:type="dcterms:W3CDTF">2025-06-27T13:53:00Z</dcterms:created>
  <dcterms:modified xsi:type="dcterms:W3CDTF">2025-06-27T13:54:00Z</dcterms:modified>
</cp:coreProperties>
</file>