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6F15" w14:textId="77777777" w:rsidR="00EB3895" w:rsidRPr="00683183" w:rsidRDefault="00EB3895" w:rsidP="00EB3895">
      <w:pPr>
        <w:pStyle w:val="Titre1"/>
        <w:spacing w:before="480"/>
        <w:jc w:val="left"/>
      </w:pPr>
    </w:p>
    <w:p w14:paraId="748272EF" w14:textId="435004E9" w:rsidR="00EB3895" w:rsidRPr="00683183" w:rsidRDefault="00EB3895" w:rsidP="00011C2F">
      <w:pPr>
        <w:pStyle w:val="Titre1"/>
        <w:spacing w:before="2040" w:after="0"/>
      </w:pPr>
      <w:r w:rsidRPr="00683183">
        <w:t xml:space="preserve">COMMISSION OCÉANOGRAPHIQUE </w:t>
      </w:r>
      <w:r w:rsidR="00DA71B9" w:rsidRPr="00683183">
        <w:t>I</w:t>
      </w:r>
      <w:r w:rsidRPr="00683183">
        <w:t>NTERGOUVERNEMENTALE</w:t>
      </w:r>
    </w:p>
    <w:p w14:paraId="0F1DC779" w14:textId="7038A006" w:rsidR="00EB3895" w:rsidRPr="00683183" w:rsidRDefault="00EB3895" w:rsidP="00EB3895">
      <w:pPr>
        <w:jc w:val="center"/>
        <w:rPr>
          <w:bCs/>
        </w:rPr>
      </w:pPr>
      <w:r w:rsidRPr="00683183">
        <w:rPr>
          <w:bCs/>
        </w:rPr>
        <w:t>(</w:t>
      </w:r>
      <w:proofErr w:type="gramStart"/>
      <w:r w:rsidRPr="00683183">
        <w:rPr>
          <w:bCs/>
        </w:rPr>
        <w:t>de</w:t>
      </w:r>
      <w:proofErr w:type="gramEnd"/>
      <w:r w:rsidRPr="00683183">
        <w:rPr>
          <w:bCs/>
        </w:rPr>
        <w:t xml:space="preserve"> l</w:t>
      </w:r>
      <w:r w:rsidR="001F4603">
        <w:rPr>
          <w:bCs/>
        </w:rPr>
        <w:t>’</w:t>
      </w:r>
      <w:r w:rsidRPr="00683183">
        <w:rPr>
          <w:bCs/>
        </w:rPr>
        <w:t>UNESCO)</w:t>
      </w:r>
    </w:p>
    <w:p w14:paraId="5B0D4193" w14:textId="1E9B1817" w:rsidR="00EB3895" w:rsidRPr="00683183" w:rsidRDefault="00EB3895" w:rsidP="00EB3895">
      <w:pPr>
        <w:spacing w:before="240"/>
        <w:jc w:val="center"/>
        <w:rPr>
          <w:b/>
        </w:rPr>
      </w:pPr>
      <w:r w:rsidRPr="00683183">
        <w:rPr>
          <w:b/>
        </w:rPr>
        <w:t>Cinquante-</w:t>
      </w:r>
      <w:r w:rsidR="00683183" w:rsidRPr="00683183">
        <w:rPr>
          <w:b/>
        </w:rPr>
        <w:t>huit</w:t>
      </w:r>
      <w:r w:rsidRPr="00683183">
        <w:rPr>
          <w:b/>
        </w:rPr>
        <w:t>ième session du Conseil exécutif</w:t>
      </w:r>
      <w:r w:rsidRPr="00683183">
        <w:rPr>
          <w:b/>
        </w:rPr>
        <w:br/>
      </w:r>
      <w:r w:rsidRPr="00683183">
        <w:rPr>
          <w:bCs/>
        </w:rPr>
        <w:t xml:space="preserve">UNESCO, Paris, </w:t>
      </w:r>
      <w:r w:rsidR="00FB3993" w:rsidRPr="00683183">
        <w:rPr>
          <w:bCs/>
        </w:rPr>
        <w:t>2</w:t>
      </w:r>
      <w:r w:rsidR="00683183" w:rsidRPr="00683183">
        <w:rPr>
          <w:bCs/>
        </w:rPr>
        <w:t>4</w:t>
      </w:r>
      <w:r w:rsidR="00421D2D" w:rsidRPr="00683183">
        <w:rPr>
          <w:bCs/>
        </w:rPr>
        <w:t> </w:t>
      </w:r>
      <w:r w:rsidRPr="00683183">
        <w:rPr>
          <w:bCs/>
        </w:rPr>
        <w:t>juin 202</w:t>
      </w:r>
      <w:r w:rsidR="00683183" w:rsidRPr="00683183">
        <w:rPr>
          <w:bCs/>
        </w:rPr>
        <w:t>5</w:t>
      </w:r>
    </w:p>
    <w:p w14:paraId="607D1C93" w14:textId="6F9BE538" w:rsidR="00EB3895" w:rsidRPr="00683183" w:rsidRDefault="00683183" w:rsidP="00DA71B9">
      <w:pPr>
        <w:pStyle w:val="Titre1"/>
        <w:spacing w:before="360" w:after="360"/>
      </w:pPr>
      <w:r w:rsidRPr="00683183">
        <w:t>ORDRE DU JOUR PROVISOIRE ANNOTÉ</w:t>
      </w:r>
    </w:p>
    <w:p w14:paraId="2CDE6AA1" w14:textId="480A448F" w:rsidR="00663CC3" w:rsidRPr="00683183" w:rsidRDefault="00663CC3" w:rsidP="00011C2F">
      <w:pPr>
        <w:pStyle w:val="En-tte"/>
        <w:spacing w:after="480"/>
        <w:rPr>
          <w:rFonts w:cs="Arial"/>
        </w:rPr>
      </w:pPr>
      <w:r w:rsidRPr="00683183">
        <w:rPr>
          <w:rFonts w:cs="Arial"/>
        </w:rPr>
        <w:t xml:space="preserve">Le présent document reprend </w:t>
      </w:r>
      <w:r w:rsidRPr="00683183">
        <w:rPr>
          <w:rFonts w:cs="Arial"/>
          <w:b/>
          <w:bCs/>
        </w:rPr>
        <w:t>tous les points</w:t>
      </w:r>
      <w:r w:rsidRPr="00683183">
        <w:rPr>
          <w:rFonts w:cs="Arial"/>
        </w:rPr>
        <w:t xml:space="preserve"> de l</w:t>
      </w:r>
      <w:r w:rsidR="001F4603">
        <w:rPr>
          <w:rFonts w:cs="Arial"/>
        </w:rPr>
        <w:t>’</w:t>
      </w:r>
      <w:r w:rsidRPr="00683183">
        <w:rPr>
          <w:rFonts w:cs="Arial"/>
        </w:rPr>
        <w:t>ordre du jour provisoire.</w:t>
      </w:r>
    </w:p>
    <w:tbl>
      <w:tblPr>
        <w:tblStyle w:val="Grilledutableau"/>
        <w:tblW w:w="6662" w:type="dxa"/>
        <w:tblInd w:w="1271" w:type="dxa"/>
        <w:tblLook w:val="04A0" w:firstRow="1" w:lastRow="0" w:firstColumn="1" w:lastColumn="0" w:noHBand="0" w:noVBand="1"/>
      </w:tblPr>
      <w:tblGrid>
        <w:gridCol w:w="6662"/>
      </w:tblGrid>
      <w:tr w:rsidR="00663CC3" w:rsidRPr="00683183" w14:paraId="21C44C7E" w14:textId="77777777" w:rsidTr="003452A6">
        <w:tc>
          <w:tcPr>
            <w:tcW w:w="6662" w:type="dxa"/>
          </w:tcPr>
          <w:p w14:paraId="139A4E8E" w14:textId="6C32F426" w:rsidR="00663CC3" w:rsidRPr="00683183" w:rsidRDefault="00BC79D6" w:rsidP="001B16BA">
            <w:pPr>
              <w:pStyle w:val="En-tte"/>
              <w:spacing w:before="120" w:after="120"/>
              <w:ind w:left="170" w:right="170"/>
              <w:jc w:val="both"/>
              <w:rPr>
                <w:rFonts w:cs="Arial"/>
                <w:color w:val="000000"/>
                <w:szCs w:val="22"/>
              </w:rPr>
            </w:pPr>
            <w:r w:rsidRPr="00683183">
              <w:rPr>
                <w:rFonts w:cs="Arial"/>
              </w:rPr>
              <w:t>Le présent document constitue également la base du projet de rapport de la session</w:t>
            </w:r>
            <w:r w:rsidR="00663CC3" w:rsidRPr="00683183">
              <w:t xml:space="preserve">. Il est </w:t>
            </w:r>
            <w:r w:rsidRPr="00683183">
              <w:t>rédigé</w:t>
            </w:r>
            <w:r w:rsidR="00663CC3" w:rsidRPr="00683183">
              <w:t xml:space="preserve"> au passé </w:t>
            </w:r>
            <w:r w:rsidRPr="00683183">
              <w:t>afin</w:t>
            </w:r>
            <w:r w:rsidR="00663CC3" w:rsidRPr="00683183">
              <w:t xml:space="preserve"> de </w:t>
            </w:r>
            <w:r w:rsidRPr="00683183">
              <w:t>simplifi</w:t>
            </w:r>
            <w:r w:rsidR="00663CC3" w:rsidRPr="00683183">
              <w:t>er le processus d</w:t>
            </w:r>
            <w:r w:rsidR="001F4603">
              <w:t>’</w:t>
            </w:r>
            <w:r w:rsidR="00663CC3" w:rsidRPr="00683183">
              <w:t>élaboration du rapport.</w:t>
            </w:r>
          </w:p>
        </w:tc>
      </w:tr>
    </w:tbl>
    <w:p w14:paraId="2962F09B" w14:textId="230E5B85" w:rsidR="00663CC3" w:rsidRPr="00683183" w:rsidRDefault="00663CC3" w:rsidP="005620A7">
      <w:pPr>
        <w:keepNext/>
        <w:keepLines/>
        <w:numPr>
          <w:ilvl w:val="0"/>
          <w:numId w:val="3"/>
        </w:numPr>
        <w:tabs>
          <w:tab w:val="clear" w:pos="567"/>
          <w:tab w:val="left" w:pos="709"/>
        </w:tabs>
        <w:spacing w:before="480" w:after="240"/>
        <w:ind w:hanging="930"/>
        <w:outlineLvl w:val="2"/>
        <w:rPr>
          <w:rFonts w:eastAsia="Times New Roman" w:cs="Arial"/>
          <w:b/>
          <w:bCs/>
          <w:szCs w:val="22"/>
          <w:lang w:eastAsia="en-US"/>
        </w:rPr>
      </w:pPr>
      <w:r w:rsidRPr="00683183">
        <w:rPr>
          <w:rFonts w:eastAsia="Times New Roman" w:cs="Arial"/>
          <w:b/>
          <w:bCs/>
          <w:szCs w:val="22"/>
          <w:lang w:eastAsia="en-US"/>
        </w:rPr>
        <w:t>OUVERTURE</w:t>
      </w:r>
    </w:p>
    <w:p w14:paraId="53B54366" w14:textId="303D2FF4" w:rsidR="00663CC3" w:rsidRPr="00683183" w:rsidRDefault="00663CC3" w:rsidP="00E2359D">
      <w:pPr>
        <w:tabs>
          <w:tab w:val="clear" w:pos="567"/>
          <w:tab w:val="left" w:pos="1701"/>
        </w:tabs>
        <w:snapToGrid/>
        <w:spacing w:after="240"/>
        <w:rPr>
          <w:rFonts w:eastAsia="Batang" w:cs="Arial"/>
          <w:i/>
          <w:snapToGrid/>
          <w:szCs w:val="22"/>
          <w:lang w:eastAsia="ko-KR"/>
        </w:rPr>
      </w:pPr>
      <w:r w:rsidRPr="00683183">
        <w:rPr>
          <w:rFonts w:eastAsia="Batang" w:cs="Arial"/>
          <w:i/>
          <w:iCs/>
          <w:snapToGrid/>
          <w:szCs w:val="22"/>
          <w:u w:val="single"/>
          <w:lang w:eastAsia="ko-KR"/>
        </w:rPr>
        <w:t>Documentation</w:t>
      </w:r>
      <w:r w:rsidRPr="00683183">
        <w:rPr>
          <w:rFonts w:eastAsia="Batang" w:cs="Arial"/>
          <w:snapToGrid/>
          <w:szCs w:val="22"/>
          <w:lang w:eastAsia="ko-KR"/>
        </w:rPr>
        <w:t> :</w:t>
      </w:r>
      <w:r w:rsidRPr="00683183">
        <w:rPr>
          <w:rFonts w:eastAsia="Batang" w:cs="Arial"/>
          <w:snapToGrid/>
          <w:szCs w:val="22"/>
          <w:lang w:eastAsia="ko-KR"/>
        </w:rPr>
        <w:tab/>
      </w:r>
      <w:r w:rsidRPr="00683183">
        <w:rPr>
          <w:rFonts w:eastAsia="DengXian"/>
          <w:i/>
          <w:iCs/>
          <w:snapToGrid/>
          <w:szCs w:val="22"/>
        </w:rPr>
        <w:t>IOC/EC-5</w:t>
      </w:r>
      <w:r w:rsidR="00683183" w:rsidRPr="00683183">
        <w:rPr>
          <w:rFonts w:eastAsia="DengXian"/>
          <w:i/>
          <w:iCs/>
          <w:snapToGrid/>
          <w:szCs w:val="22"/>
        </w:rPr>
        <w:t>8</w:t>
      </w:r>
      <w:r w:rsidRPr="00683183">
        <w:rPr>
          <w:rFonts w:eastAsia="DengXian"/>
          <w:i/>
          <w:iCs/>
          <w:snapToGrid/>
          <w:szCs w:val="22"/>
        </w:rPr>
        <w:t>/AP Prov., Ordre du jour provisoire annoté</w:t>
      </w:r>
    </w:p>
    <w:p w14:paraId="6BE778C4" w14:textId="1C19480E" w:rsidR="00663CC3" w:rsidRPr="00683183" w:rsidRDefault="00663CC3" w:rsidP="005620A7">
      <w:pPr>
        <w:pStyle w:val="paranumbered"/>
        <w:numPr>
          <w:ilvl w:val="0"/>
          <w:numId w:val="9"/>
        </w:numPr>
        <w:tabs>
          <w:tab w:val="left" w:pos="709"/>
        </w:tabs>
        <w:ind w:left="0" w:hanging="567"/>
        <w:rPr>
          <w:lang w:val="fr-FR"/>
        </w:rPr>
      </w:pPr>
      <w:r w:rsidRPr="00683183">
        <w:rPr>
          <w:lang w:val="fr-FR"/>
        </w:rPr>
        <w:tab/>
      </w:r>
      <w:r w:rsidR="00683183" w:rsidRPr="00683183">
        <w:rPr>
          <w:rFonts w:eastAsia="DengXian"/>
          <w:lang w:val="fr-FR"/>
        </w:rPr>
        <w:t xml:space="preserve">Le Président, M. </w:t>
      </w:r>
      <w:proofErr w:type="spellStart"/>
      <w:r w:rsidR="00683183" w:rsidRPr="00683183">
        <w:rPr>
          <w:rFonts w:eastAsia="DengXian"/>
          <w:lang w:val="fr-FR"/>
        </w:rPr>
        <w:t>Yutaka</w:t>
      </w:r>
      <w:proofErr w:type="spellEnd"/>
      <w:r w:rsidR="00683183" w:rsidRPr="00683183">
        <w:rPr>
          <w:rFonts w:eastAsia="DengXian"/>
          <w:lang w:val="fr-FR"/>
        </w:rPr>
        <w:t xml:space="preserve"> </w:t>
      </w:r>
      <w:proofErr w:type="spellStart"/>
      <w:r w:rsidR="00683183" w:rsidRPr="00683183">
        <w:rPr>
          <w:rFonts w:eastAsia="DengXian"/>
          <w:lang w:val="fr-FR"/>
        </w:rPr>
        <w:t>Michida</w:t>
      </w:r>
      <w:proofErr w:type="spellEnd"/>
      <w:r w:rsidR="00683183" w:rsidRPr="00683183">
        <w:rPr>
          <w:rFonts w:eastAsia="DengXian"/>
          <w:lang w:val="fr-FR"/>
        </w:rPr>
        <w:t>, a ouvert la 58</w:t>
      </w:r>
      <w:r w:rsidR="00683183" w:rsidRPr="00683183">
        <w:rPr>
          <w:rFonts w:eastAsia="DengXian"/>
          <w:vertAlign w:val="superscript"/>
          <w:lang w:val="fr-FR"/>
        </w:rPr>
        <w:t>e</w:t>
      </w:r>
      <w:r w:rsidR="00683183" w:rsidRPr="00683183">
        <w:rPr>
          <w:rFonts w:eastAsia="DengXian"/>
          <w:lang w:val="fr-FR"/>
        </w:rPr>
        <w:t> session du Conseil exécutif le mardi 24</w:t>
      </w:r>
      <w:r w:rsidR="008E3EC8">
        <w:rPr>
          <w:rFonts w:eastAsia="DengXian"/>
          <w:lang w:val="fr-FR"/>
        </w:rPr>
        <w:t> </w:t>
      </w:r>
      <w:r w:rsidR="00683183" w:rsidRPr="00683183">
        <w:rPr>
          <w:rFonts w:eastAsia="DengXian"/>
          <w:lang w:val="fr-FR"/>
        </w:rPr>
        <w:t>juin</w:t>
      </w:r>
      <w:r w:rsidR="008E3EC8">
        <w:rPr>
          <w:rFonts w:eastAsia="DengXian"/>
          <w:lang w:val="fr-FR"/>
        </w:rPr>
        <w:t> </w:t>
      </w:r>
      <w:r w:rsidR="00683183" w:rsidRPr="00683183">
        <w:rPr>
          <w:rFonts w:eastAsia="DengXian"/>
          <w:lang w:val="fr-FR"/>
        </w:rPr>
        <w:t>2025 à 10 heures, salle X. Il a souhaité la bienvenue aux participants et a brièvement présenté la documentation établie pour la session. Il a rappelé aux représentants que le Conseil, conformément à l</w:t>
      </w:r>
      <w:r w:rsidR="001F4603">
        <w:rPr>
          <w:rFonts w:eastAsia="DengXian"/>
          <w:lang w:val="fr-FR"/>
        </w:rPr>
        <w:t>’</w:t>
      </w:r>
      <w:r w:rsidR="00683183" w:rsidRPr="00683183">
        <w:rPr>
          <w:rFonts w:eastAsia="DengXian"/>
          <w:lang w:val="fr-FR"/>
        </w:rPr>
        <w:t>article 53 (2) du Règlement intérieur, remplissait les fonctions de Comité directeur de la 33</w:t>
      </w:r>
      <w:r w:rsidR="00683183" w:rsidRPr="00683183">
        <w:rPr>
          <w:rFonts w:eastAsia="DengXian"/>
          <w:vertAlign w:val="superscript"/>
          <w:lang w:val="fr-FR"/>
        </w:rPr>
        <w:t>e</w:t>
      </w:r>
      <w:r w:rsidR="00683183" w:rsidRPr="00683183">
        <w:rPr>
          <w:rFonts w:eastAsia="DengXian"/>
          <w:lang w:val="fr-FR"/>
        </w:rPr>
        <w:t> session de l</w:t>
      </w:r>
      <w:r w:rsidR="001F4603">
        <w:rPr>
          <w:rFonts w:eastAsia="DengXian"/>
          <w:lang w:val="fr-FR"/>
        </w:rPr>
        <w:t>’</w:t>
      </w:r>
      <w:r w:rsidR="00683183" w:rsidRPr="00683183">
        <w:rPr>
          <w:rFonts w:eastAsia="DengXian"/>
          <w:lang w:val="fr-FR"/>
        </w:rPr>
        <w:t>Assemblée. La tâche du Conseil exécutif consistait essentiellement à adresser à l</w:t>
      </w:r>
      <w:r w:rsidR="001F4603">
        <w:rPr>
          <w:rFonts w:eastAsia="DengXian"/>
          <w:lang w:val="fr-FR"/>
        </w:rPr>
        <w:t>’</w:t>
      </w:r>
      <w:r w:rsidR="00683183" w:rsidRPr="00683183">
        <w:rPr>
          <w:rFonts w:eastAsia="DengXian"/>
          <w:lang w:val="fr-FR"/>
        </w:rPr>
        <w:t>Assemblée des recommandations sur les questions d</w:t>
      </w:r>
      <w:r w:rsidR="001F4603">
        <w:rPr>
          <w:rFonts w:eastAsia="DengXian"/>
          <w:lang w:val="fr-FR"/>
        </w:rPr>
        <w:t>’</w:t>
      </w:r>
      <w:r w:rsidR="00683183" w:rsidRPr="00683183">
        <w:rPr>
          <w:rFonts w:eastAsia="DengXian"/>
          <w:lang w:val="fr-FR"/>
        </w:rPr>
        <w:t>organisation, afin que l</w:t>
      </w:r>
      <w:r w:rsidR="001F4603">
        <w:rPr>
          <w:rFonts w:eastAsia="DengXian"/>
          <w:lang w:val="fr-FR"/>
        </w:rPr>
        <w:t>’</w:t>
      </w:r>
      <w:r w:rsidR="00683183" w:rsidRPr="00683183">
        <w:rPr>
          <w:rFonts w:eastAsia="DengXian"/>
          <w:lang w:val="fr-FR"/>
        </w:rPr>
        <w:t>Assemblée puisse passer rapidement aux discussions de fond.</w:t>
      </w:r>
    </w:p>
    <w:p w14:paraId="2A10F9CE" w14:textId="77777777" w:rsidR="00663CC3" w:rsidRPr="00683183" w:rsidRDefault="00663CC3" w:rsidP="00011C2F">
      <w:pPr>
        <w:keepNext/>
        <w:keepLines/>
        <w:tabs>
          <w:tab w:val="clear" w:pos="567"/>
        </w:tabs>
        <w:spacing w:before="240" w:after="240"/>
        <w:ind w:left="709" w:hanging="709"/>
        <w:outlineLvl w:val="2"/>
        <w:rPr>
          <w:rFonts w:eastAsia="Times New Roman" w:cs="Arial"/>
          <w:b/>
          <w:bCs/>
          <w:szCs w:val="22"/>
          <w:lang w:eastAsia="en-US"/>
        </w:rPr>
      </w:pPr>
      <w:r w:rsidRPr="00683183">
        <w:rPr>
          <w:rFonts w:eastAsia="Times New Roman" w:cs="Arial"/>
          <w:b/>
          <w:bCs/>
          <w:szCs w:val="22"/>
          <w:lang w:eastAsia="en-US"/>
        </w:rPr>
        <w:t>2.</w:t>
      </w:r>
      <w:r w:rsidRPr="00683183">
        <w:rPr>
          <w:rFonts w:eastAsia="Times New Roman" w:cs="Arial"/>
          <w:b/>
          <w:bCs/>
          <w:szCs w:val="22"/>
          <w:lang w:eastAsia="en-US"/>
        </w:rPr>
        <w:tab/>
        <w:t>ORGANISATION DE LA SESSION</w:t>
      </w:r>
    </w:p>
    <w:p w14:paraId="684C1E63" w14:textId="779DEE7B" w:rsidR="00663CC3" w:rsidRPr="00683183" w:rsidRDefault="00663CC3" w:rsidP="00E2359D">
      <w:pPr>
        <w:tabs>
          <w:tab w:val="clear" w:pos="567"/>
          <w:tab w:val="left" w:pos="-737"/>
        </w:tabs>
        <w:spacing w:after="240"/>
        <w:ind w:left="1302" w:hanging="593"/>
        <w:rPr>
          <w:rFonts w:eastAsia="Times New Roman" w:cs="Arial"/>
          <w:szCs w:val="22"/>
          <w:lang w:eastAsia="en-US"/>
        </w:rPr>
      </w:pPr>
      <w:r w:rsidRPr="00683183">
        <w:rPr>
          <w:rFonts w:eastAsia="Times New Roman" w:cs="Arial"/>
          <w:szCs w:val="22"/>
          <w:lang w:eastAsia="en-US"/>
        </w:rPr>
        <w:t>2.1</w:t>
      </w:r>
      <w:r w:rsidRPr="00683183">
        <w:rPr>
          <w:rFonts w:eastAsia="Times New Roman" w:cs="Arial"/>
          <w:szCs w:val="22"/>
          <w:lang w:eastAsia="en-US"/>
        </w:rPr>
        <w:tab/>
        <w:t>ADOPTION DE L</w:t>
      </w:r>
      <w:r w:rsidR="001F4603">
        <w:rPr>
          <w:rFonts w:eastAsia="Times New Roman" w:cs="Arial"/>
          <w:szCs w:val="22"/>
          <w:lang w:eastAsia="en-US"/>
        </w:rPr>
        <w:t>’</w:t>
      </w:r>
      <w:r w:rsidRPr="00683183">
        <w:rPr>
          <w:rFonts w:eastAsia="Times New Roman" w:cs="Arial"/>
          <w:szCs w:val="22"/>
          <w:lang w:eastAsia="en-US"/>
        </w:rPr>
        <w:t>ORDRE DU JOUR</w:t>
      </w:r>
    </w:p>
    <w:p w14:paraId="4B36B1E7" w14:textId="7C5AFF9D" w:rsidR="00663CC3" w:rsidRPr="00683183" w:rsidRDefault="00663CC3" w:rsidP="00E2359D">
      <w:pPr>
        <w:tabs>
          <w:tab w:val="clear" w:pos="567"/>
        </w:tabs>
        <w:snapToGrid/>
        <w:spacing w:after="240"/>
        <w:ind w:left="1701" w:hanging="1701"/>
        <w:rPr>
          <w:rFonts w:eastAsia="Batang" w:cs="Arial"/>
          <w:iCs/>
          <w:snapToGrid/>
          <w:szCs w:val="22"/>
          <w:lang w:eastAsia="ko-KR"/>
        </w:rPr>
      </w:pPr>
      <w:r w:rsidRPr="00683183">
        <w:rPr>
          <w:rFonts w:eastAsia="Batang" w:cs="Arial"/>
          <w:i/>
          <w:iCs/>
          <w:snapToGrid/>
          <w:szCs w:val="22"/>
          <w:u w:val="single"/>
          <w:lang w:eastAsia="ko-KR"/>
        </w:rPr>
        <w:t>Documentation</w:t>
      </w:r>
      <w:r w:rsidRPr="00683183">
        <w:rPr>
          <w:rFonts w:eastAsia="Batang" w:cs="Arial"/>
          <w:snapToGrid/>
          <w:szCs w:val="22"/>
          <w:lang w:eastAsia="ko-KR"/>
        </w:rPr>
        <w:t> :</w:t>
      </w:r>
      <w:r w:rsidRPr="00683183">
        <w:rPr>
          <w:rFonts w:eastAsia="Batang" w:cs="Arial"/>
          <w:snapToGrid/>
          <w:szCs w:val="22"/>
          <w:lang w:eastAsia="ko-KR"/>
        </w:rPr>
        <w:tab/>
      </w:r>
      <w:r w:rsidRPr="00683183">
        <w:rPr>
          <w:rFonts w:eastAsia="DengXian"/>
          <w:i/>
          <w:iCs/>
          <w:snapToGrid/>
          <w:szCs w:val="22"/>
        </w:rPr>
        <w:t>IOC/EC-5</w:t>
      </w:r>
      <w:r w:rsidR="00683183" w:rsidRPr="00683183">
        <w:rPr>
          <w:rFonts w:eastAsia="DengXian"/>
          <w:i/>
          <w:iCs/>
          <w:snapToGrid/>
          <w:szCs w:val="22"/>
        </w:rPr>
        <w:t>8</w:t>
      </w:r>
      <w:r w:rsidRPr="00683183">
        <w:rPr>
          <w:rFonts w:eastAsia="DengXian"/>
          <w:i/>
          <w:iCs/>
          <w:snapToGrid/>
          <w:szCs w:val="22"/>
        </w:rPr>
        <w:t>/2.1Doc.Prov., Ordre du jour provisoire</w:t>
      </w:r>
      <w:r w:rsidRPr="00683183">
        <w:rPr>
          <w:rFonts w:eastAsia="Batang" w:cs="Arial"/>
          <w:snapToGrid/>
          <w:szCs w:val="22"/>
          <w:lang w:eastAsia="ko-KR"/>
        </w:rPr>
        <w:t xml:space="preserve"> </w:t>
      </w:r>
      <w:r w:rsidRPr="00683183">
        <w:rPr>
          <w:rFonts w:eastAsia="Batang" w:cs="Arial"/>
          <w:snapToGrid/>
          <w:szCs w:val="22"/>
          <w:lang w:eastAsia="ko-KR"/>
        </w:rPr>
        <w:br/>
      </w:r>
      <w:r w:rsidRPr="00683183">
        <w:rPr>
          <w:rFonts w:eastAsia="DengXian"/>
          <w:i/>
          <w:iCs/>
          <w:snapToGrid/>
          <w:szCs w:val="22"/>
        </w:rPr>
        <w:t>IOC/EC-5</w:t>
      </w:r>
      <w:r w:rsidR="00683183" w:rsidRPr="00683183">
        <w:rPr>
          <w:rFonts w:eastAsia="DengXian"/>
          <w:i/>
          <w:iCs/>
          <w:snapToGrid/>
          <w:szCs w:val="22"/>
        </w:rPr>
        <w:t>8</w:t>
      </w:r>
      <w:r w:rsidRPr="00683183">
        <w:rPr>
          <w:rFonts w:eastAsia="DengXian"/>
          <w:i/>
          <w:iCs/>
          <w:snapToGrid/>
          <w:szCs w:val="22"/>
        </w:rPr>
        <w:t>/AP Prov., Ordre du jour provisoire annoté</w:t>
      </w:r>
    </w:p>
    <w:p w14:paraId="0C53C104" w14:textId="77777777" w:rsidR="00663CC3" w:rsidRPr="00683183" w:rsidRDefault="00663CC3" w:rsidP="005620A7">
      <w:pPr>
        <w:pStyle w:val="paranumbered"/>
        <w:numPr>
          <w:ilvl w:val="0"/>
          <w:numId w:val="9"/>
        </w:numPr>
        <w:tabs>
          <w:tab w:val="left" w:pos="709"/>
        </w:tabs>
        <w:ind w:left="0" w:hanging="567"/>
        <w:rPr>
          <w:rFonts w:eastAsia="Batang"/>
          <w:lang w:val="fr-FR" w:eastAsia="ko-KR"/>
        </w:rPr>
      </w:pPr>
      <w:r w:rsidRPr="00683183">
        <w:rPr>
          <w:rFonts w:eastAsia="Batang"/>
          <w:lang w:val="fr-FR" w:eastAsia="ko-KR"/>
        </w:rPr>
        <w:tab/>
        <w:t xml:space="preserve">Le Secrétaire exécutif a présenté ce point. </w:t>
      </w:r>
    </w:p>
    <w:p w14:paraId="68DA94A9" w14:textId="34AC7556" w:rsidR="00663CC3" w:rsidRPr="00683183" w:rsidRDefault="00663CC3" w:rsidP="00683183">
      <w:pPr>
        <w:pStyle w:val="paranumbered"/>
        <w:numPr>
          <w:ilvl w:val="0"/>
          <w:numId w:val="9"/>
        </w:numPr>
        <w:tabs>
          <w:tab w:val="left" w:pos="709"/>
        </w:tabs>
        <w:ind w:left="0" w:hanging="567"/>
        <w:rPr>
          <w:rFonts w:eastAsia="Batang"/>
          <w:lang w:val="fr-FR" w:eastAsia="ko-KR"/>
        </w:rPr>
      </w:pPr>
      <w:r w:rsidRPr="00683183">
        <w:rPr>
          <w:rFonts w:eastAsia="Batang"/>
          <w:lang w:val="fr-FR" w:eastAsia="ko-KR"/>
        </w:rPr>
        <w:tab/>
      </w:r>
      <w:r w:rsidRPr="00683183">
        <w:rPr>
          <w:rFonts w:eastAsia="DengXian"/>
          <w:lang w:val="fr-FR"/>
        </w:rPr>
        <w:t xml:space="preserve">Le Secrétaire exécutif a rappelé au Conseil </w:t>
      </w:r>
      <w:r w:rsidR="00683183" w:rsidRPr="00683183">
        <w:rPr>
          <w:rFonts w:eastAsia="DengXian"/>
          <w:lang w:val="fr-FR"/>
        </w:rPr>
        <w:t>que l</w:t>
      </w:r>
      <w:r w:rsidR="001F4603">
        <w:rPr>
          <w:rFonts w:eastAsia="DengXian"/>
          <w:lang w:val="fr-FR"/>
        </w:rPr>
        <w:t>’</w:t>
      </w:r>
      <w:r w:rsidR="00683183" w:rsidRPr="00683183">
        <w:rPr>
          <w:rFonts w:eastAsia="DengXian"/>
          <w:lang w:val="fr-FR"/>
        </w:rPr>
        <w:t>ordre du jour proposé était simple et que la session se terminerait donc dans la matinée.</w:t>
      </w:r>
    </w:p>
    <w:tbl>
      <w:tblPr>
        <w:tblW w:w="9639" w:type="dxa"/>
        <w:shd w:val="clear" w:color="auto" w:fill="CCFFCC"/>
        <w:tblLayout w:type="fixed"/>
        <w:tblLook w:val="04A0" w:firstRow="1" w:lastRow="0" w:firstColumn="1" w:lastColumn="0" w:noHBand="0" w:noVBand="1"/>
      </w:tblPr>
      <w:tblGrid>
        <w:gridCol w:w="9639"/>
      </w:tblGrid>
      <w:tr w:rsidR="00663CC3" w:rsidRPr="00683183" w14:paraId="369B5778" w14:textId="77777777" w:rsidTr="00011C2F">
        <w:tc>
          <w:tcPr>
            <w:tcW w:w="9639" w:type="dxa"/>
            <w:shd w:val="clear" w:color="auto" w:fill="CCFFCC"/>
          </w:tcPr>
          <w:p w14:paraId="2485F941" w14:textId="4EDDD2AA" w:rsidR="00663CC3" w:rsidRPr="00683183" w:rsidRDefault="00663CC3" w:rsidP="008E3EC8">
            <w:pPr>
              <w:keepNext/>
              <w:keepLines/>
              <w:tabs>
                <w:tab w:val="clear" w:pos="567"/>
              </w:tabs>
              <w:snapToGrid/>
              <w:spacing w:after="240"/>
              <w:rPr>
                <w:rFonts w:eastAsia="Calibri" w:cs="Arial"/>
                <w:snapToGrid/>
                <w:szCs w:val="22"/>
                <w:u w:val="single"/>
                <w:lang w:eastAsia="ko-KR"/>
              </w:rPr>
            </w:pPr>
            <w:r w:rsidRPr="00683183">
              <w:rPr>
                <w:rFonts w:eastAsia="Batang" w:cs="Arial"/>
                <w:snapToGrid/>
                <w:szCs w:val="22"/>
                <w:u w:val="single"/>
                <w:lang w:eastAsia="ko-KR"/>
              </w:rPr>
              <w:lastRenderedPageBreak/>
              <w:t>Décision</w:t>
            </w:r>
            <w:r w:rsidR="00421D2D" w:rsidRPr="00683183">
              <w:rPr>
                <w:rFonts w:eastAsia="Batang" w:cs="Arial"/>
                <w:snapToGrid/>
                <w:szCs w:val="22"/>
                <w:u w:val="single"/>
                <w:lang w:eastAsia="ko-KR"/>
              </w:rPr>
              <w:t> </w:t>
            </w:r>
            <w:r w:rsidRPr="00683183">
              <w:rPr>
                <w:rFonts w:eastAsia="Batang" w:cs="Arial"/>
                <w:snapToGrid/>
                <w:szCs w:val="22"/>
                <w:u w:val="single"/>
                <w:lang w:eastAsia="ko-KR"/>
              </w:rPr>
              <w:t>EC-5</w:t>
            </w:r>
            <w:r w:rsidR="00683183" w:rsidRPr="00683183">
              <w:rPr>
                <w:rFonts w:eastAsia="Batang" w:cs="Arial"/>
                <w:snapToGrid/>
                <w:szCs w:val="22"/>
                <w:u w:val="single"/>
                <w:lang w:eastAsia="ko-KR"/>
              </w:rPr>
              <w:t>8</w:t>
            </w:r>
            <w:r w:rsidRPr="00683183">
              <w:rPr>
                <w:rFonts w:eastAsia="Batang" w:cs="Arial"/>
                <w:snapToGrid/>
                <w:szCs w:val="22"/>
                <w:u w:val="single"/>
                <w:lang w:eastAsia="ko-KR"/>
              </w:rPr>
              <w:t>/2.1</w:t>
            </w:r>
          </w:p>
          <w:p w14:paraId="42B7EEA2" w14:textId="77777777" w:rsidR="00663CC3" w:rsidRPr="00683183" w:rsidRDefault="00663CC3" w:rsidP="00011C2F">
            <w:pPr>
              <w:keepNext/>
              <w:keepLines/>
              <w:tabs>
                <w:tab w:val="clear" w:pos="567"/>
              </w:tabs>
              <w:snapToGrid/>
              <w:spacing w:after="240"/>
              <w:jc w:val="center"/>
              <w:rPr>
                <w:rFonts w:eastAsia="Calibri" w:cs="Arial"/>
                <w:b/>
                <w:snapToGrid/>
                <w:szCs w:val="22"/>
                <w:lang w:eastAsia="ko-KR"/>
              </w:rPr>
            </w:pPr>
            <w:r w:rsidRPr="00683183">
              <w:rPr>
                <w:rFonts w:eastAsia="Batang" w:cs="Arial"/>
                <w:b/>
                <w:bCs/>
                <w:snapToGrid/>
                <w:szCs w:val="22"/>
                <w:lang w:eastAsia="ko-KR"/>
              </w:rPr>
              <w:t>Ordre du jour</w:t>
            </w:r>
          </w:p>
          <w:p w14:paraId="254A8349" w14:textId="097ADABA" w:rsidR="00663CC3" w:rsidRPr="00683183" w:rsidRDefault="00663CC3" w:rsidP="00011C2F">
            <w:pPr>
              <w:tabs>
                <w:tab w:val="clear" w:pos="567"/>
              </w:tabs>
              <w:snapToGrid/>
              <w:spacing w:after="240"/>
              <w:ind w:left="1163" w:hanging="567"/>
              <w:jc w:val="both"/>
              <w:rPr>
                <w:rFonts w:eastAsia="Calibri" w:cs="Arial"/>
                <w:iCs/>
                <w:szCs w:val="22"/>
                <w:lang w:eastAsia="en-US"/>
              </w:rPr>
            </w:pPr>
            <w:r w:rsidRPr="00683183">
              <w:rPr>
                <w:rFonts w:eastAsia="Times New Roman" w:cs="Arial"/>
                <w:iCs/>
                <w:szCs w:val="22"/>
                <w:lang w:eastAsia="en-US"/>
              </w:rPr>
              <w:t>1.</w:t>
            </w:r>
            <w:r w:rsidRPr="00683183">
              <w:rPr>
                <w:rFonts w:eastAsia="Times New Roman" w:cs="Arial"/>
                <w:iCs/>
                <w:szCs w:val="22"/>
                <w:lang w:eastAsia="en-US"/>
              </w:rPr>
              <w:tab/>
              <w:t xml:space="preserve">Le Conseil exécutif </w:t>
            </w:r>
            <w:r w:rsidRPr="00683183">
              <w:rPr>
                <w:rFonts w:eastAsia="Times New Roman" w:cs="Arial"/>
                <w:iCs/>
                <w:szCs w:val="22"/>
                <w:u w:val="single"/>
                <w:lang w:eastAsia="en-US"/>
              </w:rPr>
              <w:t>adopte</w:t>
            </w:r>
            <w:r w:rsidRPr="00683183">
              <w:rPr>
                <w:rFonts w:eastAsia="Times New Roman" w:cs="Arial"/>
                <w:iCs/>
                <w:szCs w:val="22"/>
                <w:lang w:eastAsia="en-US"/>
              </w:rPr>
              <w:t xml:space="preserve"> l</w:t>
            </w:r>
            <w:r w:rsidR="001F4603">
              <w:rPr>
                <w:rFonts w:eastAsia="Times New Roman" w:cs="Arial"/>
                <w:iCs/>
                <w:szCs w:val="22"/>
                <w:lang w:eastAsia="en-US"/>
              </w:rPr>
              <w:t>’</w:t>
            </w:r>
            <w:r w:rsidRPr="00683183">
              <w:rPr>
                <w:rFonts w:eastAsia="Times New Roman" w:cs="Arial"/>
                <w:iCs/>
                <w:szCs w:val="22"/>
                <w:lang w:eastAsia="en-US"/>
              </w:rPr>
              <w:t>ordre du jour tel qu</w:t>
            </w:r>
            <w:r w:rsidR="001F4603">
              <w:rPr>
                <w:rFonts w:eastAsia="Times New Roman" w:cs="Arial"/>
                <w:iCs/>
                <w:szCs w:val="22"/>
                <w:lang w:eastAsia="en-US"/>
              </w:rPr>
              <w:t>’</w:t>
            </w:r>
            <w:r w:rsidRPr="00683183">
              <w:rPr>
                <w:rFonts w:eastAsia="Times New Roman" w:cs="Arial"/>
                <w:iCs/>
                <w:szCs w:val="22"/>
                <w:lang w:eastAsia="en-US"/>
              </w:rPr>
              <w:t xml:space="preserve">il figure dans le document </w:t>
            </w:r>
            <w:r w:rsidR="001B16BA" w:rsidRPr="00683183">
              <w:rPr>
                <w:rFonts w:eastAsia="Times New Roman" w:cs="Arial"/>
                <w:iCs/>
                <w:szCs w:val="22"/>
                <w:lang w:eastAsia="en-US"/>
              </w:rPr>
              <w:br/>
            </w:r>
            <w:r w:rsidRPr="00683183">
              <w:rPr>
                <w:rFonts w:eastAsia="Arial Unicode MS"/>
                <w:snapToGrid/>
                <w:szCs w:val="22"/>
              </w:rPr>
              <w:t>IOC/EC-5</w:t>
            </w:r>
            <w:r w:rsidR="00683183" w:rsidRPr="00683183">
              <w:rPr>
                <w:rFonts w:eastAsia="Arial Unicode MS"/>
                <w:snapToGrid/>
                <w:szCs w:val="22"/>
              </w:rPr>
              <w:t>8</w:t>
            </w:r>
            <w:r w:rsidRPr="00683183">
              <w:rPr>
                <w:rFonts w:eastAsia="Arial Unicode MS"/>
                <w:snapToGrid/>
                <w:szCs w:val="22"/>
              </w:rPr>
              <w:t>/2.1Doc.Prov.</w:t>
            </w:r>
            <w:r w:rsidRPr="00683183">
              <w:rPr>
                <w:rFonts w:eastAsia="Times New Roman" w:cs="Arial"/>
                <w:iCs/>
                <w:szCs w:val="22"/>
                <w:lang w:eastAsia="en-US"/>
              </w:rPr>
              <w:t xml:space="preserve"> [</w:t>
            </w:r>
            <w:proofErr w:type="gramStart"/>
            <w:r w:rsidRPr="00683183">
              <w:rPr>
                <w:rFonts w:eastAsia="Times New Roman" w:cs="Arial"/>
                <w:iCs/>
                <w:szCs w:val="22"/>
                <w:lang w:eastAsia="en-US"/>
              </w:rPr>
              <w:t>avec</w:t>
            </w:r>
            <w:proofErr w:type="gramEnd"/>
            <w:r w:rsidRPr="00683183">
              <w:rPr>
                <w:rFonts w:eastAsia="Times New Roman" w:cs="Arial"/>
                <w:iCs/>
                <w:szCs w:val="22"/>
                <w:lang w:eastAsia="en-US"/>
              </w:rPr>
              <w:t xml:space="preserve"> la ou les modification(s) ci-après :]</w:t>
            </w:r>
          </w:p>
        </w:tc>
      </w:tr>
    </w:tbl>
    <w:p w14:paraId="0077692B" w14:textId="00110A24" w:rsidR="00663CC3" w:rsidRPr="00683183" w:rsidRDefault="00663CC3" w:rsidP="00E2359D">
      <w:pPr>
        <w:tabs>
          <w:tab w:val="clear" w:pos="567"/>
          <w:tab w:val="left" w:pos="-737"/>
        </w:tabs>
        <w:spacing w:before="240" w:after="240"/>
        <w:ind w:left="1302" w:hanging="567"/>
        <w:rPr>
          <w:rFonts w:eastAsia="Times New Roman" w:cs="Arial"/>
          <w:szCs w:val="22"/>
          <w:lang w:eastAsia="en-US"/>
        </w:rPr>
      </w:pPr>
      <w:r w:rsidRPr="00683183">
        <w:rPr>
          <w:rFonts w:eastAsia="Times New Roman" w:cs="Arial"/>
          <w:szCs w:val="22"/>
          <w:lang w:eastAsia="en-US"/>
        </w:rPr>
        <w:t>2.2</w:t>
      </w:r>
      <w:r w:rsidRPr="00683183">
        <w:rPr>
          <w:rFonts w:eastAsia="Times New Roman" w:cs="Arial"/>
          <w:szCs w:val="22"/>
          <w:lang w:eastAsia="en-US"/>
        </w:rPr>
        <w:tab/>
        <w:t>DÉSIGNATION DU RAPPORTEUR</w:t>
      </w:r>
    </w:p>
    <w:p w14:paraId="000A508B" w14:textId="793F852C" w:rsidR="00663CC3" w:rsidRPr="00683183" w:rsidRDefault="00663CC3" w:rsidP="005620A7">
      <w:pPr>
        <w:pStyle w:val="paranumbered"/>
        <w:numPr>
          <w:ilvl w:val="0"/>
          <w:numId w:val="9"/>
        </w:numPr>
        <w:tabs>
          <w:tab w:val="left" w:pos="709"/>
          <w:tab w:val="left" w:pos="851"/>
        </w:tabs>
        <w:ind w:left="0" w:hanging="567"/>
        <w:rPr>
          <w:rFonts w:eastAsia="Batang"/>
          <w:lang w:val="fr-FR" w:eastAsia="ko-KR"/>
        </w:rPr>
      </w:pPr>
      <w:r w:rsidRPr="00683183">
        <w:rPr>
          <w:rFonts w:eastAsia="Batang"/>
          <w:lang w:val="fr-FR" w:eastAsia="ko-KR"/>
        </w:rPr>
        <w:tab/>
        <w:t>Le Président a invité le Conseil exécutif à d</w:t>
      </w:r>
      <w:r w:rsidR="00421D2D" w:rsidRPr="00683183">
        <w:rPr>
          <w:rFonts w:eastAsia="Batang"/>
          <w:lang w:val="fr-FR" w:eastAsia="ko-KR"/>
        </w:rPr>
        <w:t>é</w:t>
      </w:r>
      <w:r w:rsidRPr="00683183">
        <w:rPr>
          <w:rFonts w:eastAsia="Batang"/>
          <w:lang w:val="fr-FR" w:eastAsia="ko-KR"/>
        </w:rPr>
        <w:t>signer le Rapporteur de la présente session.</w:t>
      </w:r>
    </w:p>
    <w:tbl>
      <w:tblPr>
        <w:tblW w:w="9639" w:type="dxa"/>
        <w:shd w:val="clear" w:color="auto" w:fill="CCFFCC"/>
        <w:tblLayout w:type="fixed"/>
        <w:tblLook w:val="04A0" w:firstRow="1" w:lastRow="0" w:firstColumn="1" w:lastColumn="0" w:noHBand="0" w:noVBand="1"/>
      </w:tblPr>
      <w:tblGrid>
        <w:gridCol w:w="9639"/>
      </w:tblGrid>
      <w:tr w:rsidR="00663CC3" w:rsidRPr="00683183" w14:paraId="776F0DAF" w14:textId="77777777" w:rsidTr="00011C2F">
        <w:tc>
          <w:tcPr>
            <w:tcW w:w="9639" w:type="dxa"/>
            <w:shd w:val="clear" w:color="auto" w:fill="CCFFCC"/>
          </w:tcPr>
          <w:p w14:paraId="26C0A7A3" w14:textId="4E32904A" w:rsidR="00663CC3" w:rsidRPr="00683183" w:rsidRDefault="00663CC3" w:rsidP="008E3EC8">
            <w:pPr>
              <w:tabs>
                <w:tab w:val="clear" w:pos="567"/>
              </w:tabs>
              <w:snapToGrid/>
              <w:spacing w:after="240"/>
              <w:rPr>
                <w:rFonts w:eastAsia="Calibri" w:cs="Arial"/>
                <w:snapToGrid/>
                <w:szCs w:val="22"/>
                <w:u w:val="single"/>
                <w:lang w:eastAsia="ko-KR"/>
              </w:rPr>
            </w:pPr>
            <w:r w:rsidRPr="00683183">
              <w:rPr>
                <w:rFonts w:eastAsia="Batang" w:cs="Arial"/>
                <w:snapToGrid/>
                <w:szCs w:val="22"/>
                <w:u w:val="single"/>
                <w:lang w:eastAsia="ko-KR"/>
              </w:rPr>
              <w:t>Décision</w:t>
            </w:r>
            <w:r w:rsidR="00421D2D" w:rsidRPr="00683183">
              <w:rPr>
                <w:rFonts w:eastAsia="Batang" w:cs="Arial"/>
                <w:snapToGrid/>
                <w:szCs w:val="22"/>
                <w:u w:val="single"/>
                <w:lang w:eastAsia="ko-KR"/>
              </w:rPr>
              <w:t> </w:t>
            </w:r>
            <w:r w:rsidRPr="00683183">
              <w:rPr>
                <w:rFonts w:eastAsia="Batang" w:cs="Arial"/>
                <w:snapToGrid/>
                <w:szCs w:val="22"/>
                <w:u w:val="single"/>
                <w:lang w:eastAsia="ko-KR"/>
              </w:rPr>
              <w:t>EC-5</w:t>
            </w:r>
            <w:r w:rsidR="00683183" w:rsidRPr="00683183">
              <w:rPr>
                <w:rFonts w:eastAsia="Batang" w:cs="Arial"/>
                <w:snapToGrid/>
                <w:szCs w:val="22"/>
                <w:u w:val="single"/>
                <w:lang w:eastAsia="ko-KR"/>
              </w:rPr>
              <w:t>8</w:t>
            </w:r>
            <w:r w:rsidRPr="00683183">
              <w:rPr>
                <w:rFonts w:eastAsia="Batang" w:cs="Arial"/>
                <w:snapToGrid/>
                <w:szCs w:val="22"/>
                <w:u w:val="single"/>
                <w:lang w:eastAsia="ko-KR"/>
              </w:rPr>
              <w:t>/2.2</w:t>
            </w:r>
          </w:p>
          <w:p w14:paraId="47EBCD99" w14:textId="77777777" w:rsidR="00663CC3" w:rsidRPr="00683183" w:rsidRDefault="00663CC3" w:rsidP="00663CC3">
            <w:pPr>
              <w:tabs>
                <w:tab w:val="clear" w:pos="567"/>
              </w:tabs>
              <w:snapToGrid/>
              <w:spacing w:after="240"/>
              <w:jc w:val="center"/>
              <w:rPr>
                <w:rFonts w:eastAsia="Calibri" w:cs="Arial"/>
                <w:b/>
                <w:snapToGrid/>
                <w:szCs w:val="22"/>
                <w:lang w:eastAsia="ko-KR"/>
              </w:rPr>
            </w:pPr>
            <w:r w:rsidRPr="00683183">
              <w:rPr>
                <w:rFonts w:eastAsia="Batang" w:cs="Arial"/>
                <w:b/>
                <w:bCs/>
                <w:snapToGrid/>
                <w:szCs w:val="22"/>
                <w:lang w:eastAsia="ko-KR"/>
              </w:rPr>
              <w:t>Rapporteur</w:t>
            </w:r>
          </w:p>
          <w:p w14:paraId="3C3B4ED8" w14:textId="77777777" w:rsidR="00663CC3" w:rsidRPr="00683183" w:rsidRDefault="00663CC3" w:rsidP="00011C2F">
            <w:pPr>
              <w:tabs>
                <w:tab w:val="clear" w:pos="567"/>
              </w:tabs>
              <w:snapToGrid/>
              <w:spacing w:after="240"/>
              <w:ind w:left="1163" w:hanging="567"/>
              <w:jc w:val="both"/>
              <w:rPr>
                <w:rFonts w:eastAsia="Arial Unicode MS" w:cs="Arial"/>
                <w:iCs/>
                <w:snapToGrid/>
                <w:szCs w:val="22"/>
                <w:lang w:eastAsia="en-US"/>
              </w:rPr>
            </w:pPr>
            <w:r w:rsidRPr="00683183">
              <w:rPr>
                <w:rFonts w:eastAsia="Times New Roman" w:cs="Arial"/>
                <w:iCs/>
                <w:szCs w:val="22"/>
                <w:lang w:eastAsia="en-US"/>
              </w:rPr>
              <w:t>2.</w:t>
            </w:r>
            <w:r w:rsidRPr="00683183">
              <w:rPr>
                <w:rFonts w:eastAsia="Times New Roman" w:cs="Arial"/>
                <w:iCs/>
                <w:szCs w:val="22"/>
                <w:lang w:eastAsia="en-US"/>
              </w:rPr>
              <w:tab/>
              <w:t xml:space="preserve">Sur proposition </w:t>
            </w:r>
            <w:r w:rsidRPr="00011C2F">
              <w:rPr>
                <w:rFonts w:eastAsia="Arial Unicode MS"/>
                <w:snapToGrid/>
                <w:szCs w:val="22"/>
              </w:rPr>
              <w:t>de</w:t>
            </w:r>
            <w:r w:rsidRPr="00683183">
              <w:rPr>
                <w:rFonts w:eastAsia="Times New Roman" w:cs="Arial"/>
                <w:iCs/>
                <w:szCs w:val="22"/>
                <w:lang w:eastAsia="en-US"/>
              </w:rPr>
              <w:t xml:space="preserve"> [</w:t>
            </w:r>
            <w:r w:rsidRPr="00683183">
              <w:rPr>
                <w:rFonts w:eastAsia="Times New Roman" w:cs="Arial"/>
                <w:i/>
                <w:iCs/>
                <w:szCs w:val="22"/>
                <w:lang w:eastAsia="en-US"/>
              </w:rPr>
              <w:t>pays</w:t>
            </w:r>
            <w:r w:rsidRPr="00683183">
              <w:rPr>
                <w:rFonts w:eastAsia="Times New Roman" w:cs="Arial"/>
                <w:iCs/>
                <w:szCs w:val="22"/>
                <w:lang w:eastAsia="en-US"/>
              </w:rPr>
              <w:t>], appuyé par [</w:t>
            </w:r>
            <w:r w:rsidRPr="00683183">
              <w:rPr>
                <w:rFonts w:eastAsia="Times New Roman" w:cs="Arial"/>
                <w:i/>
                <w:iCs/>
                <w:szCs w:val="22"/>
                <w:lang w:eastAsia="en-US"/>
              </w:rPr>
              <w:t>pays</w:t>
            </w:r>
            <w:r w:rsidRPr="00683183">
              <w:rPr>
                <w:rFonts w:eastAsia="Times New Roman" w:cs="Arial"/>
                <w:iCs/>
                <w:szCs w:val="22"/>
                <w:lang w:eastAsia="en-US"/>
              </w:rPr>
              <w:t>],</w:t>
            </w:r>
          </w:p>
          <w:p w14:paraId="4A4C97F9" w14:textId="77777777" w:rsidR="00663CC3" w:rsidRPr="00683183" w:rsidRDefault="00663CC3" w:rsidP="00011C2F">
            <w:pPr>
              <w:tabs>
                <w:tab w:val="clear" w:pos="567"/>
              </w:tabs>
              <w:snapToGrid/>
              <w:spacing w:after="240"/>
              <w:ind w:left="1163" w:hanging="567"/>
              <w:jc w:val="both"/>
              <w:rPr>
                <w:rFonts w:eastAsia="Calibri" w:cs="Arial"/>
                <w:iCs/>
                <w:szCs w:val="22"/>
                <w:lang w:eastAsia="en-US"/>
              </w:rPr>
            </w:pPr>
            <w:r w:rsidRPr="00683183">
              <w:rPr>
                <w:rFonts w:eastAsia="Times New Roman" w:cs="Arial"/>
                <w:iCs/>
                <w:szCs w:val="22"/>
                <w:lang w:eastAsia="en-US"/>
              </w:rPr>
              <w:t>3.</w:t>
            </w:r>
            <w:r w:rsidRPr="00683183">
              <w:rPr>
                <w:rFonts w:eastAsia="Times New Roman" w:cs="Arial"/>
                <w:iCs/>
                <w:szCs w:val="22"/>
                <w:lang w:eastAsia="en-US"/>
              </w:rPr>
              <w:tab/>
              <w:t xml:space="preserve">Le Conseil exécutif </w:t>
            </w:r>
            <w:r w:rsidRPr="00683183">
              <w:rPr>
                <w:rFonts w:eastAsia="Times New Roman" w:cs="Arial"/>
                <w:iCs/>
                <w:szCs w:val="22"/>
                <w:u w:val="single"/>
                <w:lang w:eastAsia="en-US"/>
              </w:rPr>
              <w:t>désigne</w:t>
            </w:r>
            <w:r w:rsidRPr="00683183">
              <w:rPr>
                <w:rFonts w:eastAsia="Times New Roman" w:cs="Arial"/>
                <w:iCs/>
                <w:szCs w:val="22"/>
                <w:lang w:eastAsia="en-US"/>
              </w:rPr>
              <w:t xml:space="preserve"> [</w:t>
            </w:r>
            <w:r w:rsidRPr="00683183">
              <w:rPr>
                <w:rFonts w:eastAsia="Times New Roman" w:cs="Arial"/>
                <w:i/>
                <w:iCs/>
                <w:szCs w:val="22"/>
                <w:lang w:eastAsia="en-US"/>
              </w:rPr>
              <w:t>nom</w:t>
            </w:r>
            <w:r w:rsidRPr="00683183">
              <w:rPr>
                <w:rFonts w:eastAsia="Times New Roman" w:cs="Arial"/>
                <w:iCs/>
                <w:szCs w:val="22"/>
                <w:lang w:eastAsia="en-US"/>
              </w:rPr>
              <w:t>] (</w:t>
            </w:r>
            <w:r w:rsidRPr="00683183">
              <w:rPr>
                <w:rFonts w:eastAsia="Times New Roman" w:cs="Arial"/>
                <w:i/>
                <w:iCs/>
                <w:szCs w:val="22"/>
                <w:lang w:eastAsia="en-US"/>
              </w:rPr>
              <w:t>pays</w:t>
            </w:r>
            <w:r w:rsidRPr="00683183">
              <w:rPr>
                <w:rFonts w:eastAsia="Times New Roman" w:cs="Arial"/>
                <w:iCs/>
                <w:szCs w:val="22"/>
                <w:lang w:eastAsia="en-US"/>
              </w:rPr>
              <w:t>) Rapporteur de la présente session, pour aider le Président et le Secrétaire exécutif à élaborer le rapport de la session.</w:t>
            </w:r>
          </w:p>
        </w:tc>
      </w:tr>
    </w:tbl>
    <w:p w14:paraId="7A6CF7CB" w14:textId="4B46F509" w:rsidR="00663CC3" w:rsidRPr="00683183" w:rsidRDefault="00663CC3" w:rsidP="00011C2F">
      <w:pPr>
        <w:keepNext/>
        <w:keepLines/>
        <w:tabs>
          <w:tab w:val="clear" w:pos="567"/>
        </w:tabs>
        <w:spacing w:before="240" w:after="240"/>
        <w:ind w:left="714" w:hanging="714"/>
        <w:outlineLvl w:val="2"/>
        <w:rPr>
          <w:rFonts w:eastAsia="Times New Roman" w:cs="Arial"/>
          <w:szCs w:val="22"/>
          <w:lang w:eastAsia="en-US"/>
        </w:rPr>
      </w:pPr>
      <w:r w:rsidRPr="00683183">
        <w:rPr>
          <w:rFonts w:eastAsia="Times New Roman" w:cs="Arial"/>
          <w:b/>
          <w:bCs/>
          <w:szCs w:val="22"/>
          <w:lang w:eastAsia="en-US"/>
        </w:rPr>
        <w:t>3.</w:t>
      </w:r>
      <w:r w:rsidRPr="00683183">
        <w:rPr>
          <w:rFonts w:eastAsia="Times New Roman" w:cs="Arial"/>
          <w:b/>
          <w:bCs/>
          <w:szCs w:val="22"/>
          <w:lang w:eastAsia="en-US"/>
        </w:rPr>
        <w:tab/>
        <w:t>DISPOSITIONS PRISES POUR LA 3</w:t>
      </w:r>
      <w:r w:rsidR="00683183" w:rsidRPr="00683183">
        <w:rPr>
          <w:rFonts w:eastAsia="Times New Roman" w:cs="Arial"/>
          <w:b/>
          <w:bCs/>
          <w:szCs w:val="22"/>
          <w:lang w:eastAsia="en-US"/>
        </w:rPr>
        <w:t>3</w:t>
      </w:r>
      <w:r w:rsidR="00421D2D" w:rsidRPr="00683183">
        <w:rPr>
          <w:rFonts w:eastAsia="Times New Roman" w:cs="Arial"/>
          <w:b/>
          <w:bCs/>
          <w:szCs w:val="22"/>
          <w:lang w:eastAsia="en-US"/>
        </w:rPr>
        <w:t> </w:t>
      </w:r>
      <w:r w:rsidRPr="00683183">
        <w:rPr>
          <w:rFonts w:eastAsia="Times New Roman" w:cs="Arial"/>
          <w:b/>
          <w:bCs/>
          <w:szCs w:val="22"/>
          <w:lang w:eastAsia="en-US"/>
        </w:rPr>
        <w:t>ᵉ SESSION DE L</w:t>
      </w:r>
      <w:r w:rsidR="001F4603">
        <w:rPr>
          <w:rFonts w:eastAsia="Times New Roman" w:cs="Arial"/>
          <w:b/>
          <w:bCs/>
          <w:szCs w:val="22"/>
          <w:lang w:eastAsia="en-US"/>
        </w:rPr>
        <w:t>’</w:t>
      </w:r>
      <w:r w:rsidRPr="00683183">
        <w:rPr>
          <w:rFonts w:eastAsia="Times New Roman" w:cs="Arial"/>
          <w:b/>
          <w:bCs/>
          <w:szCs w:val="22"/>
          <w:lang w:eastAsia="en-US"/>
        </w:rPr>
        <w:t xml:space="preserve">ASSEMBLÉE </w:t>
      </w:r>
      <w:r w:rsidRPr="00683183">
        <w:rPr>
          <w:rFonts w:eastAsia="Times New Roman" w:cs="Arial"/>
          <w:b/>
          <w:bCs/>
          <w:szCs w:val="22"/>
          <w:lang w:eastAsia="en-US"/>
        </w:rPr>
        <w:br/>
      </w:r>
      <w:r w:rsidRPr="00AF4B47">
        <w:rPr>
          <w:rFonts w:eastAsia="Times New Roman" w:cs="Arial"/>
          <w:bCs/>
          <w:sz w:val="20"/>
          <w:szCs w:val="20"/>
          <w:lang w:eastAsia="en-US"/>
        </w:rPr>
        <w:t>[Article</w:t>
      </w:r>
      <w:r w:rsidR="00421D2D" w:rsidRPr="00AF4B47">
        <w:rPr>
          <w:rFonts w:eastAsia="Times New Roman" w:cs="Arial"/>
          <w:bCs/>
          <w:sz w:val="20"/>
          <w:szCs w:val="20"/>
          <w:lang w:eastAsia="en-US"/>
        </w:rPr>
        <w:t> </w:t>
      </w:r>
      <w:r w:rsidR="00683183" w:rsidRPr="00AF4B47">
        <w:rPr>
          <w:rFonts w:eastAsia="Times New Roman" w:cs="Arial"/>
          <w:bCs/>
          <w:sz w:val="20"/>
          <w:szCs w:val="20"/>
          <w:lang w:eastAsia="en-US"/>
        </w:rPr>
        <w:t>53</w:t>
      </w:r>
      <w:r w:rsidRPr="00AF4B47">
        <w:rPr>
          <w:rFonts w:eastAsia="Times New Roman" w:cs="Arial"/>
          <w:bCs/>
          <w:sz w:val="20"/>
          <w:szCs w:val="20"/>
          <w:lang w:eastAsia="en-US"/>
        </w:rPr>
        <w:t>.2 du Règlement intérieur]</w:t>
      </w:r>
    </w:p>
    <w:p w14:paraId="416B2573" w14:textId="77777777" w:rsidR="00663CC3" w:rsidRPr="00683183" w:rsidRDefault="00663CC3" w:rsidP="00663CC3">
      <w:pPr>
        <w:tabs>
          <w:tab w:val="clear" w:pos="567"/>
          <w:tab w:val="left" w:pos="-737"/>
        </w:tabs>
        <w:spacing w:after="240"/>
        <w:ind w:left="1302" w:hanging="567"/>
        <w:rPr>
          <w:rFonts w:eastAsia="Times New Roman" w:cs="Arial"/>
          <w:szCs w:val="22"/>
          <w:lang w:eastAsia="en-US"/>
        </w:rPr>
      </w:pPr>
      <w:r w:rsidRPr="00683183">
        <w:rPr>
          <w:rFonts w:eastAsia="Times New Roman" w:cs="Arial"/>
          <w:szCs w:val="22"/>
          <w:lang w:eastAsia="en-US"/>
        </w:rPr>
        <w:t>3.1</w:t>
      </w:r>
      <w:r w:rsidRPr="00683183">
        <w:rPr>
          <w:rFonts w:eastAsia="Times New Roman" w:cs="Arial"/>
          <w:szCs w:val="22"/>
          <w:lang w:eastAsia="en-US"/>
        </w:rPr>
        <w:tab/>
        <w:t>DÉSIGNATION DES COMITÉS POUR LA DURÉE DE LA SESSION</w:t>
      </w:r>
    </w:p>
    <w:p w14:paraId="46888C9C" w14:textId="173DFA68" w:rsidR="00663CC3" w:rsidRPr="00683183" w:rsidRDefault="00663CC3" w:rsidP="00683183">
      <w:pPr>
        <w:pStyle w:val="paranumbered"/>
        <w:numPr>
          <w:ilvl w:val="0"/>
          <w:numId w:val="9"/>
        </w:numPr>
        <w:tabs>
          <w:tab w:val="left" w:pos="709"/>
          <w:tab w:val="left" w:pos="851"/>
        </w:tabs>
        <w:ind w:left="0" w:hanging="567"/>
        <w:rPr>
          <w:rFonts w:eastAsia="DengXian"/>
          <w:lang w:val="fr-FR"/>
        </w:rPr>
      </w:pPr>
      <w:r w:rsidRPr="00683183">
        <w:rPr>
          <w:rFonts w:eastAsia="Batang"/>
          <w:lang w:val="fr-FR" w:eastAsia="ko-KR"/>
        </w:rPr>
        <w:tab/>
      </w:r>
      <w:r w:rsidRPr="00683183">
        <w:rPr>
          <w:rFonts w:eastAsia="DengXian"/>
          <w:lang w:val="fr-FR"/>
        </w:rPr>
        <w:t>Relativement à l</w:t>
      </w:r>
      <w:r w:rsidR="001F4603">
        <w:rPr>
          <w:rFonts w:eastAsia="DengXian"/>
          <w:lang w:val="fr-FR"/>
        </w:rPr>
        <w:t>’</w:t>
      </w:r>
      <w:r w:rsidRPr="00683183">
        <w:rPr>
          <w:rFonts w:eastAsia="DengXian"/>
          <w:lang w:val="fr-FR"/>
        </w:rPr>
        <w:t>ordre du jour provisoire révisé de l</w:t>
      </w:r>
      <w:r w:rsidR="001F4603">
        <w:rPr>
          <w:rFonts w:eastAsia="DengXian"/>
          <w:lang w:val="fr-FR"/>
        </w:rPr>
        <w:t>’</w:t>
      </w:r>
      <w:r w:rsidRPr="00683183">
        <w:rPr>
          <w:rFonts w:eastAsia="DengXian"/>
          <w:lang w:val="fr-FR"/>
        </w:rPr>
        <w:t>Assemblée,</w:t>
      </w:r>
      <w:r w:rsidR="00683183" w:rsidRPr="00683183">
        <w:rPr>
          <w:rFonts w:eastAsia="DengXian"/>
          <w:lang w:val="fr-FR"/>
        </w:rPr>
        <w:t xml:space="preserve"> le Président a rappelé au Conseil exécutif le rôle de chaque comité (Comité des candidatures, Comité des résolutions et Comité financier) et a proposé que les points 3.2 (Exécution du budget (42 C/5) et Rapport sur la situation financière du Compte spécial de la COI), 5.1 (Projet de programme et de budget </w:t>
      </w:r>
      <w:r w:rsidR="00AB5AA4">
        <w:rPr>
          <w:rFonts w:eastAsia="DengXian"/>
          <w:lang w:val="fr-FR"/>
        </w:rPr>
        <w:t>–</w:t>
      </w:r>
      <w:r w:rsidR="00683183" w:rsidRPr="00683183">
        <w:rPr>
          <w:rFonts w:eastAsia="DengXian"/>
          <w:lang w:val="fr-FR"/>
        </w:rPr>
        <w:t xml:space="preserve"> 43 C/5), 5.2 (Évaluation externe des processus de gouvernance et de gestion) et 5.3 (</w:t>
      </w:r>
      <w:r w:rsidR="00AB5AA4">
        <w:rPr>
          <w:rFonts w:eastAsia="DengXian"/>
          <w:lang w:val="fr-FR"/>
        </w:rPr>
        <w:t>L</w:t>
      </w:r>
      <w:r w:rsidR="00683183" w:rsidRPr="00683183">
        <w:rPr>
          <w:rFonts w:eastAsia="DengXian"/>
          <w:lang w:val="fr-FR"/>
        </w:rPr>
        <w:t>a COI et l</w:t>
      </w:r>
      <w:r w:rsidR="001F4603">
        <w:rPr>
          <w:rFonts w:eastAsia="DengXian"/>
          <w:lang w:val="fr-FR"/>
        </w:rPr>
        <w:t>’</w:t>
      </w:r>
      <w:r w:rsidR="00683183" w:rsidRPr="00683183">
        <w:rPr>
          <w:rFonts w:eastAsia="DengXian"/>
          <w:lang w:val="fr-FR"/>
        </w:rPr>
        <w:t>avenir de l</w:t>
      </w:r>
      <w:r w:rsidR="001F4603">
        <w:rPr>
          <w:rFonts w:eastAsia="DengXian"/>
          <w:lang w:val="fr-FR"/>
        </w:rPr>
        <w:t>’</w:t>
      </w:r>
      <w:r w:rsidR="00683183" w:rsidRPr="00683183">
        <w:rPr>
          <w:rFonts w:eastAsia="DengXian"/>
          <w:lang w:val="fr-FR"/>
        </w:rPr>
        <w:t>océan) soient examinés plus avant par le Comité financier après avoir été débattus en plénière, et que les décisions soient intégrées dans le projet de résolution établi par ce dernier au titre du point</w:t>
      </w:r>
      <w:r w:rsidR="00AB5AA4">
        <w:rPr>
          <w:rFonts w:eastAsia="DengXian"/>
          <w:lang w:val="fr-FR"/>
        </w:rPr>
        <w:t> </w:t>
      </w:r>
      <w:r w:rsidR="00683183" w:rsidRPr="00683183">
        <w:rPr>
          <w:rFonts w:eastAsia="DengXian"/>
          <w:lang w:val="fr-FR"/>
        </w:rPr>
        <w:t>5.4 (Rapport du Président du Comité financier). Il a rappelé que le Comité financier établi au début de l</w:t>
      </w:r>
      <w:r w:rsidR="001F4603">
        <w:rPr>
          <w:rFonts w:eastAsia="DengXian"/>
          <w:lang w:val="fr-FR"/>
        </w:rPr>
        <w:t>’</w:t>
      </w:r>
      <w:r w:rsidR="00683183" w:rsidRPr="00683183">
        <w:rPr>
          <w:rFonts w:eastAsia="DengXian"/>
          <w:lang w:val="fr-FR"/>
        </w:rPr>
        <w:t>Assemblée était à composition non limitée et que ses réunions bénéficiaient de services d</w:t>
      </w:r>
      <w:r w:rsidR="001F4603">
        <w:rPr>
          <w:rFonts w:eastAsia="DengXian"/>
          <w:lang w:val="fr-FR"/>
        </w:rPr>
        <w:t>’</w:t>
      </w:r>
      <w:r w:rsidR="00683183" w:rsidRPr="00683183">
        <w:rPr>
          <w:rFonts w:eastAsia="DengXian"/>
          <w:lang w:val="fr-FR"/>
        </w:rPr>
        <w:t>interprétation en anglais et en français.</w:t>
      </w:r>
    </w:p>
    <w:p w14:paraId="7F8722B8" w14:textId="5C2BBD15" w:rsidR="00663CC3" w:rsidRPr="00683183" w:rsidRDefault="0018115B" w:rsidP="005620A7">
      <w:pPr>
        <w:pStyle w:val="paranumbered"/>
        <w:numPr>
          <w:ilvl w:val="0"/>
          <w:numId w:val="9"/>
        </w:numPr>
        <w:tabs>
          <w:tab w:val="left" w:pos="709"/>
          <w:tab w:val="left" w:pos="851"/>
        </w:tabs>
        <w:ind w:left="0" w:hanging="567"/>
        <w:rPr>
          <w:rFonts w:eastAsia="Batang"/>
          <w:lang w:val="fr-FR" w:eastAsia="ko-KR"/>
        </w:rPr>
      </w:pPr>
      <w:r w:rsidRPr="00683183">
        <w:rPr>
          <w:rFonts w:eastAsia="Batang"/>
          <w:lang w:val="fr-FR" w:eastAsia="ko-KR"/>
        </w:rPr>
        <w:tab/>
      </w:r>
      <w:r w:rsidR="00BC79D6" w:rsidRPr="00683183">
        <w:rPr>
          <w:rFonts w:eastAsia="DengXian"/>
          <w:lang w:val="fr-FR"/>
        </w:rPr>
        <w:t xml:space="preserve">Le Président </w:t>
      </w:r>
      <w:r w:rsidR="00663CC3" w:rsidRPr="00683183">
        <w:rPr>
          <w:rFonts w:eastAsia="DengXian"/>
          <w:lang w:val="fr-FR"/>
        </w:rPr>
        <w:t>a également rappelé au Conseil qu</w:t>
      </w:r>
      <w:r w:rsidR="001F4603">
        <w:rPr>
          <w:rFonts w:eastAsia="DengXian"/>
          <w:lang w:val="fr-FR"/>
        </w:rPr>
        <w:t>’</w:t>
      </w:r>
      <w:r w:rsidR="00663CC3" w:rsidRPr="00683183">
        <w:rPr>
          <w:rFonts w:eastAsia="DengXian"/>
          <w:lang w:val="fr-FR"/>
        </w:rPr>
        <w:t>il pouvait soumettre des propositions concernant la présidence et la composition de ces comités, mais que la décision finale incombait entièrement à l</w:t>
      </w:r>
      <w:r w:rsidR="001F4603">
        <w:rPr>
          <w:rFonts w:eastAsia="DengXian"/>
          <w:lang w:val="fr-FR"/>
        </w:rPr>
        <w:t>’</w:t>
      </w:r>
      <w:r w:rsidR="00663CC3" w:rsidRPr="00683183">
        <w:rPr>
          <w:rFonts w:eastAsia="DengXian"/>
          <w:lang w:val="fr-FR"/>
        </w:rPr>
        <w:t xml:space="preserve">Assemblée. </w:t>
      </w:r>
      <w:r w:rsidR="00683183">
        <w:rPr>
          <w:lang w:val="fr-FR"/>
        </w:rPr>
        <w:t>Il a invité les États membres à participer activement aux travaux des comités. Il a rappelé qu</w:t>
      </w:r>
      <w:r w:rsidR="001F4603">
        <w:rPr>
          <w:lang w:val="fr-FR"/>
        </w:rPr>
        <w:t>’</w:t>
      </w:r>
      <w:r w:rsidR="00683183">
        <w:rPr>
          <w:lang w:val="fr-FR"/>
        </w:rPr>
        <w:t>il importait que tous les groupes électoraux soient représentés au sein des comités, en particulier du Comité des candidatures, qui était chargé du bon déroulement des élections au titre du point 5.5 de l</w:t>
      </w:r>
      <w:r w:rsidR="001F4603">
        <w:rPr>
          <w:lang w:val="fr-FR"/>
        </w:rPr>
        <w:t>’</w:t>
      </w:r>
      <w:r w:rsidR="00683183">
        <w:rPr>
          <w:lang w:val="fr-FR"/>
        </w:rPr>
        <w:t>ordre du jour.</w:t>
      </w:r>
    </w:p>
    <w:p w14:paraId="7E4BFC2E" w14:textId="3FBC2646" w:rsidR="00663CC3" w:rsidRPr="00683183" w:rsidRDefault="0018115B" w:rsidP="00683183">
      <w:pPr>
        <w:pStyle w:val="paranumbered"/>
        <w:numPr>
          <w:ilvl w:val="0"/>
          <w:numId w:val="9"/>
        </w:numPr>
        <w:tabs>
          <w:tab w:val="left" w:pos="709"/>
          <w:tab w:val="left" w:pos="851"/>
        </w:tabs>
        <w:ind w:left="0" w:hanging="567"/>
        <w:rPr>
          <w:rFonts w:eastAsia="DengXian"/>
          <w:lang w:val="fr-FR"/>
        </w:rPr>
      </w:pPr>
      <w:r w:rsidRPr="00683183">
        <w:rPr>
          <w:rFonts w:eastAsia="Batang"/>
          <w:lang w:val="fr-FR" w:eastAsia="ko-KR"/>
        </w:rPr>
        <w:tab/>
      </w:r>
      <w:r w:rsidR="00663CC3" w:rsidRPr="00683183">
        <w:rPr>
          <w:rFonts w:eastAsia="DengXian"/>
          <w:lang w:val="fr-FR"/>
        </w:rPr>
        <w:t>Le Président a indiqué qu</w:t>
      </w:r>
      <w:r w:rsidR="001F4603">
        <w:rPr>
          <w:rFonts w:eastAsia="DengXian"/>
          <w:lang w:val="fr-FR"/>
        </w:rPr>
        <w:t>’</w:t>
      </w:r>
      <w:r w:rsidR="00663CC3" w:rsidRPr="00683183">
        <w:rPr>
          <w:rFonts w:eastAsia="DengXian"/>
          <w:lang w:val="fr-FR"/>
        </w:rPr>
        <w:t>au cours de la session de l</w:t>
      </w:r>
      <w:r w:rsidR="001F4603">
        <w:rPr>
          <w:rFonts w:eastAsia="DengXian"/>
          <w:lang w:val="fr-FR"/>
        </w:rPr>
        <w:t>’</w:t>
      </w:r>
      <w:r w:rsidR="00663CC3" w:rsidRPr="00683183">
        <w:rPr>
          <w:rFonts w:eastAsia="DengXian"/>
          <w:lang w:val="fr-FR"/>
        </w:rPr>
        <w:t>Assemblée, il ne lirait pas à voix haute le nom des États membres exprimant leur souhait de faire partie des différents comités en levant la main pendant l</w:t>
      </w:r>
      <w:r w:rsidR="001F4603">
        <w:rPr>
          <w:rFonts w:eastAsia="DengXian"/>
          <w:lang w:val="fr-FR"/>
        </w:rPr>
        <w:t>’</w:t>
      </w:r>
      <w:r w:rsidR="00663CC3" w:rsidRPr="00683183">
        <w:rPr>
          <w:rFonts w:eastAsia="DengXian"/>
          <w:lang w:val="fr-FR"/>
        </w:rPr>
        <w:t>Assemblée, sauf pour le Comité des candidatures. Seuls les noms des États membres présents et prenant part aux comités et groupes de travail établis pour la durée de la session figurer</w:t>
      </w:r>
      <w:r w:rsidR="00FC4744" w:rsidRPr="00683183">
        <w:rPr>
          <w:rFonts w:eastAsia="DengXian"/>
          <w:lang w:val="fr-FR"/>
        </w:rPr>
        <w:t>aie</w:t>
      </w:r>
      <w:r w:rsidR="00663CC3" w:rsidRPr="00683183">
        <w:rPr>
          <w:rFonts w:eastAsia="DengXian"/>
          <w:lang w:val="fr-FR"/>
        </w:rPr>
        <w:t>nt dans le rapport final de l</w:t>
      </w:r>
      <w:r w:rsidR="001F4603">
        <w:rPr>
          <w:rFonts w:eastAsia="DengXian"/>
          <w:lang w:val="fr-FR"/>
        </w:rPr>
        <w:t>’</w:t>
      </w:r>
      <w:r w:rsidR="00663CC3" w:rsidRPr="00683183">
        <w:rPr>
          <w:rFonts w:eastAsia="DengXian"/>
          <w:lang w:val="fr-FR"/>
        </w:rPr>
        <w:t>Assemblée.</w:t>
      </w:r>
      <w:r w:rsidR="00683183">
        <w:rPr>
          <w:rFonts w:eastAsia="DengXian"/>
          <w:lang w:val="fr-FR"/>
        </w:rPr>
        <w:t xml:space="preserve"> </w:t>
      </w:r>
      <w:r w:rsidR="00683183" w:rsidRPr="00011C2F">
        <w:rPr>
          <w:rFonts w:eastAsia="DengXian"/>
          <w:lang w:val="fr-FR"/>
        </w:rPr>
        <w:t xml:space="preserve">Les pays participant aux travaux </w:t>
      </w:r>
      <w:r w:rsidR="00683183" w:rsidRPr="00683183">
        <w:rPr>
          <w:rFonts w:eastAsia="DengXian"/>
          <w:lang w:val="fr-FR"/>
        </w:rPr>
        <w:t>du Comité financier ser</w:t>
      </w:r>
      <w:r w:rsidR="00066432">
        <w:rPr>
          <w:rFonts w:eastAsia="DengXian"/>
          <w:lang w:val="fr-FR"/>
        </w:rPr>
        <w:t>aie</w:t>
      </w:r>
      <w:r w:rsidR="00683183" w:rsidRPr="00683183">
        <w:rPr>
          <w:rFonts w:eastAsia="DengXian"/>
          <w:lang w:val="fr-FR"/>
        </w:rPr>
        <w:t>nt co</w:t>
      </w:r>
      <w:r w:rsidR="00AB5AA4">
        <w:rPr>
          <w:rFonts w:eastAsia="DengXian"/>
          <w:lang w:val="fr-FR"/>
        </w:rPr>
        <w:t>-</w:t>
      </w:r>
      <w:r w:rsidR="00683183" w:rsidRPr="00683183">
        <w:rPr>
          <w:rFonts w:eastAsia="DengXian"/>
          <w:lang w:val="fr-FR"/>
        </w:rPr>
        <w:t xml:space="preserve">auteurs du projet de résolution sur les questions de gouvernance, de programmation et de budgétisation intéressant la Commission qui sera présenté en séance plénière au titre du point 5.4. </w:t>
      </w:r>
    </w:p>
    <w:tbl>
      <w:tblPr>
        <w:tblW w:w="9639" w:type="dxa"/>
        <w:shd w:val="clear" w:color="auto" w:fill="CCFFCC"/>
        <w:tblLayout w:type="fixed"/>
        <w:tblLook w:val="04A0" w:firstRow="1" w:lastRow="0" w:firstColumn="1" w:lastColumn="0" w:noHBand="0" w:noVBand="1"/>
      </w:tblPr>
      <w:tblGrid>
        <w:gridCol w:w="9639"/>
      </w:tblGrid>
      <w:tr w:rsidR="00663CC3" w:rsidRPr="00683183" w14:paraId="142AC8EC" w14:textId="77777777" w:rsidTr="008E3EC8">
        <w:tc>
          <w:tcPr>
            <w:tcW w:w="9639" w:type="dxa"/>
            <w:shd w:val="clear" w:color="auto" w:fill="CCFFCC"/>
          </w:tcPr>
          <w:p w14:paraId="44165CFB" w14:textId="77964DCB" w:rsidR="00663CC3" w:rsidRPr="00683183" w:rsidRDefault="00663CC3" w:rsidP="00AB5AA4">
            <w:pPr>
              <w:keepNext/>
              <w:keepLines/>
              <w:tabs>
                <w:tab w:val="clear" w:pos="567"/>
              </w:tabs>
              <w:snapToGrid/>
              <w:spacing w:after="240"/>
              <w:rPr>
                <w:rFonts w:eastAsia="Calibri" w:cs="Arial"/>
                <w:snapToGrid/>
                <w:szCs w:val="22"/>
                <w:u w:val="single"/>
                <w:lang w:eastAsia="ko-KR"/>
              </w:rPr>
            </w:pPr>
            <w:r w:rsidRPr="00683183">
              <w:rPr>
                <w:rFonts w:eastAsia="Batang" w:cs="Arial"/>
                <w:snapToGrid/>
                <w:szCs w:val="22"/>
                <w:u w:val="single"/>
                <w:lang w:eastAsia="ko-KR"/>
              </w:rPr>
              <w:lastRenderedPageBreak/>
              <w:t>Décision</w:t>
            </w:r>
            <w:r w:rsidR="00421D2D" w:rsidRPr="00683183">
              <w:rPr>
                <w:rFonts w:eastAsia="Batang" w:cs="Arial"/>
                <w:snapToGrid/>
                <w:szCs w:val="22"/>
                <w:u w:val="single"/>
                <w:lang w:eastAsia="ko-KR"/>
              </w:rPr>
              <w:t> </w:t>
            </w:r>
            <w:r w:rsidRPr="00683183">
              <w:rPr>
                <w:rFonts w:eastAsia="Batang" w:cs="Arial"/>
                <w:snapToGrid/>
                <w:szCs w:val="22"/>
                <w:u w:val="single"/>
                <w:lang w:eastAsia="ko-KR"/>
              </w:rPr>
              <w:t>EC-5</w:t>
            </w:r>
            <w:r w:rsidR="00683183">
              <w:rPr>
                <w:rFonts w:eastAsia="Batang" w:cs="Arial"/>
                <w:snapToGrid/>
                <w:szCs w:val="22"/>
                <w:u w:val="single"/>
                <w:lang w:eastAsia="ko-KR"/>
              </w:rPr>
              <w:t>8</w:t>
            </w:r>
            <w:r w:rsidRPr="00683183">
              <w:rPr>
                <w:rFonts w:eastAsia="Batang" w:cs="Arial"/>
                <w:snapToGrid/>
                <w:szCs w:val="22"/>
                <w:u w:val="single"/>
                <w:lang w:eastAsia="ko-KR"/>
              </w:rPr>
              <w:t>/3.1</w:t>
            </w:r>
          </w:p>
          <w:p w14:paraId="28F9F528" w14:textId="77777777" w:rsidR="00663CC3" w:rsidRPr="00683183" w:rsidRDefault="00663CC3" w:rsidP="00AB5AA4">
            <w:pPr>
              <w:keepNext/>
              <w:keepLines/>
              <w:tabs>
                <w:tab w:val="clear" w:pos="567"/>
              </w:tabs>
              <w:snapToGrid/>
              <w:spacing w:after="240"/>
              <w:jc w:val="center"/>
              <w:rPr>
                <w:rFonts w:eastAsia="Calibri" w:cs="Arial"/>
                <w:b/>
                <w:snapToGrid/>
                <w:szCs w:val="22"/>
                <w:lang w:eastAsia="ko-KR"/>
              </w:rPr>
            </w:pPr>
            <w:r w:rsidRPr="00683183">
              <w:rPr>
                <w:rFonts w:eastAsia="Batang" w:cs="Arial"/>
                <w:b/>
                <w:bCs/>
                <w:snapToGrid/>
                <w:szCs w:val="22"/>
                <w:lang w:eastAsia="ko-KR"/>
              </w:rPr>
              <w:t>Comités établis pour la durée de la session</w:t>
            </w:r>
          </w:p>
          <w:p w14:paraId="081848CF" w14:textId="26ADED31" w:rsidR="008E3EC8" w:rsidRDefault="008E3EC8" w:rsidP="008E3EC8">
            <w:pPr>
              <w:keepNext/>
              <w:keepLines/>
              <w:tabs>
                <w:tab w:val="clear" w:pos="567"/>
              </w:tabs>
              <w:spacing w:after="240"/>
              <w:ind w:left="29"/>
              <w:jc w:val="both"/>
              <w:rPr>
                <w:rFonts w:eastAsia="Arial Unicode MS" w:cs="Arial"/>
                <w:snapToGrid/>
                <w:szCs w:val="22"/>
                <w:lang w:eastAsia="en-US"/>
              </w:rPr>
            </w:pPr>
            <w:r w:rsidRPr="00683183">
              <w:rPr>
                <w:rFonts w:asciiTheme="minorBidi" w:hAnsiTheme="minorBidi" w:cstheme="minorBidi"/>
                <w:snapToGrid/>
                <w:szCs w:val="22"/>
              </w:rPr>
              <w:t>Le Conseil exécutif,</w:t>
            </w:r>
          </w:p>
          <w:p w14:paraId="183ECF8F" w14:textId="607918D7" w:rsidR="00663CC3" w:rsidRPr="00683183" w:rsidRDefault="008E3EC8" w:rsidP="008E3EC8">
            <w:pPr>
              <w:keepNext/>
              <w:keepLines/>
              <w:tabs>
                <w:tab w:val="clear" w:pos="567"/>
              </w:tabs>
              <w:spacing w:after="240"/>
              <w:ind w:left="1163" w:hanging="567"/>
              <w:jc w:val="both"/>
              <w:rPr>
                <w:rFonts w:eastAsia="Arial Unicode MS" w:cs="Arial"/>
                <w:snapToGrid/>
                <w:szCs w:val="22"/>
                <w:lang w:eastAsia="en-US"/>
              </w:rPr>
            </w:pPr>
            <w:r>
              <w:rPr>
                <w:rFonts w:eastAsia="Arial Unicode MS" w:cs="Arial"/>
                <w:snapToGrid/>
                <w:szCs w:val="22"/>
                <w:lang w:eastAsia="en-US"/>
              </w:rPr>
              <w:t>1.</w:t>
            </w:r>
            <w:r>
              <w:rPr>
                <w:rFonts w:eastAsia="Arial Unicode MS" w:cs="Arial"/>
                <w:snapToGrid/>
                <w:szCs w:val="22"/>
                <w:lang w:eastAsia="en-US"/>
              </w:rPr>
              <w:tab/>
            </w:r>
            <w:r w:rsidR="00663CC3" w:rsidRPr="00683183">
              <w:rPr>
                <w:rFonts w:eastAsia="Arial Unicode MS" w:cs="Arial"/>
                <w:snapToGrid/>
                <w:szCs w:val="22"/>
                <w:lang w:eastAsia="en-US"/>
              </w:rPr>
              <w:t>Conformément à l</w:t>
            </w:r>
            <w:r w:rsidR="001F4603">
              <w:rPr>
                <w:rFonts w:eastAsia="Arial Unicode MS" w:cs="Arial"/>
                <w:snapToGrid/>
                <w:szCs w:val="22"/>
                <w:lang w:eastAsia="en-US"/>
              </w:rPr>
              <w:t>’</w:t>
            </w:r>
            <w:r w:rsidR="00663CC3" w:rsidRPr="00683183">
              <w:rPr>
                <w:rFonts w:eastAsia="Arial Unicode MS" w:cs="Arial"/>
                <w:snapToGrid/>
                <w:szCs w:val="22"/>
                <w:lang w:eastAsia="en-US"/>
              </w:rPr>
              <w:t>article</w:t>
            </w:r>
            <w:r w:rsidR="00421D2D" w:rsidRPr="00683183">
              <w:rPr>
                <w:rFonts w:eastAsia="Arial Unicode MS" w:cs="Arial"/>
                <w:snapToGrid/>
                <w:szCs w:val="22"/>
                <w:lang w:eastAsia="en-US"/>
              </w:rPr>
              <w:t> </w:t>
            </w:r>
            <w:r w:rsidR="00066432">
              <w:rPr>
                <w:rFonts w:eastAsia="Arial Unicode MS" w:cs="Arial"/>
                <w:snapToGrid/>
                <w:szCs w:val="22"/>
                <w:lang w:eastAsia="en-US"/>
              </w:rPr>
              <w:t>53</w:t>
            </w:r>
            <w:r w:rsidR="00663CC3" w:rsidRPr="00683183">
              <w:rPr>
                <w:rFonts w:eastAsia="Arial Unicode MS" w:cs="Arial"/>
                <w:snapToGrid/>
                <w:szCs w:val="22"/>
                <w:lang w:eastAsia="en-US"/>
              </w:rPr>
              <w:t xml:space="preserve"> (2) du Règlement intérieur, le Conseil exécutif, en sa qualité de Comité directeur de l</w:t>
            </w:r>
            <w:r w:rsidR="001F4603">
              <w:rPr>
                <w:rFonts w:eastAsia="Arial Unicode MS" w:cs="Arial"/>
                <w:snapToGrid/>
                <w:szCs w:val="22"/>
                <w:lang w:eastAsia="en-US"/>
              </w:rPr>
              <w:t>’</w:t>
            </w:r>
            <w:r w:rsidR="00663CC3" w:rsidRPr="00683183">
              <w:rPr>
                <w:rFonts w:eastAsia="Arial Unicode MS" w:cs="Arial"/>
                <w:snapToGrid/>
                <w:szCs w:val="22"/>
                <w:lang w:eastAsia="en-US"/>
              </w:rPr>
              <w:t xml:space="preserve">Assemblée, </w:t>
            </w:r>
            <w:r w:rsidR="00663CC3" w:rsidRPr="00683183">
              <w:rPr>
                <w:rFonts w:eastAsia="Arial Unicode MS" w:cs="Arial"/>
                <w:snapToGrid/>
                <w:szCs w:val="22"/>
                <w:u w:val="single"/>
                <w:lang w:eastAsia="en-US"/>
              </w:rPr>
              <w:t>recommande</w:t>
            </w:r>
            <w:r w:rsidR="00663CC3" w:rsidRPr="00683183">
              <w:rPr>
                <w:rFonts w:eastAsia="Arial Unicode MS" w:cs="Arial"/>
                <w:snapToGrid/>
                <w:szCs w:val="22"/>
                <w:lang w:eastAsia="en-US"/>
              </w:rPr>
              <w:t xml:space="preserve"> à celle-ci de constituer chacun des comités suivants : </w:t>
            </w:r>
          </w:p>
          <w:p w14:paraId="3CAD5420" w14:textId="72C1719A" w:rsidR="00663CC3" w:rsidRPr="00683183" w:rsidRDefault="00663CC3" w:rsidP="008E3EC8">
            <w:pPr>
              <w:keepNext/>
              <w:keepLines/>
              <w:numPr>
                <w:ilvl w:val="0"/>
                <w:numId w:val="4"/>
              </w:numPr>
              <w:tabs>
                <w:tab w:val="clear" w:pos="567"/>
              </w:tabs>
              <w:snapToGrid/>
              <w:spacing w:after="240"/>
              <w:ind w:left="1447" w:hanging="284"/>
              <w:jc w:val="both"/>
              <w:rPr>
                <w:rFonts w:eastAsia="Arial Unicode MS" w:cs="Arial"/>
                <w:snapToGrid/>
                <w:szCs w:val="22"/>
                <w:lang w:eastAsia="en-US"/>
              </w:rPr>
            </w:pPr>
            <w:r w:rsidRPr="00683183">
              <w:rPr>
                <w:rFonts w:eastAsia="Arial Unicode MS" w:cs="Arial"/>
                <w:snapToGrid/>
                <w:szCs w:val="22"/>
                <w:lang w:eastAsia="en-US"/>
              </w:rPr>
              <w:t xml:space="preserve">Comité financier : </w:t>
            </w:r>
            <w:r w:rsidR="00066432">
              <w:rPr>
                <w:color w:val="000000"/>
              </w:rPr>
              <w:t xml:space="preserve">sous la présidence de M. Juan Camilo </w:t>
            </w:r>
            <w:proofErr w:type="spellStart"/>
            <w:r w:rsidR="00066432">
              <w:rPr>
                <w:color w:val="000000"/>
              </w:rPr>
              <w:t>Forero</w:t>
            </w:r>
            <w:proofErr w:type="spellEnd"/>
            <w:r w:rsidR="00066432">
              <w:rPr>
                <w:color w:val="000000"/>
              </w:rPr>
              <w:t xml:space="preserve"> </w:t>
            </w:r>
            <w:proofErr w:type="spellStart"/>
            <w:r w:rsidR="00066432">
              <w:rPr>
                <w:color w:val="000000"/>
              </w:rPr>
              <w:t>Hauzeur</w:t>
            </w:r>
            <w:proofErr w:type="spellEnd"/>
            <w:r w:rsidR="00066432">
              <w:rPr>
                <w:color w:val="000000"/>
              </w:rPr>
              <w:t xml:space="preserve"> (Colombie, Vice</w:t>
            </w:r>
            <w:r w:rsidR="00AB5AA4">
              <w:rPr>
                <w:color w:val="000000"/>
              </w:rPr>
              <w:noBreakHyphen/>
            </w:r>
            <w:r w:rsidR="00066432">
              <w:rPr>
                <w:color w:val="000000"/>
              </w:rPr>
              <w:t xml:space="preserve">Président). Mme Ksenia </w:t>
            </w:r>
            <w:proofErr w:type="spellStart"/>
            <w:r w:rsidR="00066432">
              <w:rPr>
                <w:color w:val="000000"/>
              </w:rPr>
              <w:t>Yvinec</w:t>
            </w:r>
            <w:proofErr w:type="spellEnd"/>
            <w:r w:rsidR="00066432">
              <w:rPr>
                <w:color w:val="000000"/>
              </w:rPr>
              <w:t xml:space="preserve"> assure le secrétariat du Comité financier</w:t>
            </w:r>
            <w:r w:rsidRPr="00683183">
              <w:rPr>
                <w:rFonts w:eastAsia="Arial Unicode MS" w:cs="Arial"/>
                <w:snapToGrid/>
                <w:szCs w:val="22"/>
                <w:lang w:eastAsia="en-US"/>
              </w:rPr>
              <w:t>.</w:t>
            </w:r>
          </w:p>
          <w:p w14:paraId="60812BC9" w14:textId="672C1902" w:rsidR="00663CC3" w:rsidRPr="00683183" w:rsidRDefault="00663CC3" w:rsidP="008E3EC8">
            <w:pPr>
              <w:keepNext/>
              <w:keepLines/>
              <w:numPr>
                <w:ilvl w:val="0"/>
                <w:numId w:val="4"/>
              </w:numPr>
              <w:tabs>
                <w:tab w:val="clear" w:pos="567"/>
              </w:tabs>
              <w:snapToGrid/>
              <w:spacing w:after="240"/>
              <w:ind w:left="1447" w:hanging="284"/>
              <w:jc w:val="both"/>
              <w:rPr>
                <w:rFonts w:eastAsia="Arial Unicode MS" w:cs="Arial"/>
                <w:snapToGrid/>
                <w:szCs w:val="22"/>
                <w:lang w:eastAsia="en-US"/>
              </w:rPr>
            </w:pPr>
            <w:r w:rsidRPr="00683183">
              <w:rPr>
                <w:rFonts w:eastAsia="Arial Unicode MS" w:cs="Arial"/>
                <w:snapToGrid/>
                <w:szCs w:val="22"/>
                <w:lang w:eastAsia="en-US"/>
              </w:rPr>
              <w:t xml:space="preserve">Comité des résolutions : </w:t>
            </w:r>
            <w:r w:rsidR="00066432">
              <w:rPr>
                <w:color w:val="000000"/>
              </w:rPr>
              <w:t>sous la présidence de [</w:t>
            </w:r>
            <w:r w:rsidR="00066432" w:rsidRPr="00467131">
              <w:rPr>
                <w:i/>
                <w:iCs/>
                <w:color w:val="000000"/>
              </w:rPr>
              <w:t>nom</w:t>
            </w:r>
            <w:r w:rsidR="00066432">
              <w:rPr>
                <w:color w:val="000000"/>
              </w:rPr>
              <w:t>] (</w:t>
            </w:r>
            <w:r w:rsidR="00066432" w:rsidRPr="00467131">
              <w:rPr>
                <w:i/>
                <w:iCs/>
                <w:color w:val="000000"/>
              </w:rPr>
              <w:t>pays</w:t>
            </w:r>
            <w:r w:rsidR="00066432">
              <w:rPr>
                <w:color w:val="000000"/>
              </w:rPr>
              <w:t xml:space="preserve">). Mme Alison </w:t>
            </w:r>
            <w:proofErr w:type="spellStart"/>
            <w:r w:rsidR="00066432">
              <w:rPr>
                <w:color w:val="000000"/>
              </w:rPr>
              <w:t>Clausen</w:t>
            </w:r>
            <w:proofErr w:type="spellEnd"/>
            <w:r w:rsidR="00066432">
              <w:rPr>
                <w:color w:val="000000"/>
              </w:rPr>
              <w:t xml:space="preserve"> assure le secrétariat du Comité des résolutions.</w:t>
            </w:r>
          </w:p>
          <w:p w14:paraId="5679A7E4" w14:textId="0D87A093" w:rsidR="00663CC3" w:rsidRPr="00683183" w:rsidRDefault="00663CC3" w:rsidP="008E3EC8">
            <w:pPr>
              <w:keepNext/>
              <w:keepLines/>
              <w:numPr>
                <w:ilvl w:val="0"/>
                <w:numId w:val="4"/>
              </w:numPr>
              <w:tabs>
                <w:tab w:val="clear" w:pos="567"/>
              </w:tabs>
              <w:snapToGrid/>
              <w:spacing w:after="240"/>
              <w:ind w:left="1447" w:hanging="284"/>
              <w:jc w:val="both"/>
              <w:rPr>
                <w:rFonts w:eastAsia="Arial Unicode MS" w:cs="Arial"/>
                <w:snapToGrid/>
                <w:szCs w:val="22"/>
                <w:lang w:eastAsia="en-US"/>
              </w:rPr>
            </w:pPr>
            <w:r w:rsidRPr="00683183">
              <w:rPr>
                <w:rFonts w:eastAsia="Arial Unicode MS" w:cs="Arial"/>
                <w:snapToGrid/>
                <w:szCs w:val="22"/>
                <w:lang w:eastAsia="en-US"/>
              </w:rPr>
              <w:t xml:space="preserve">Comité des candidatures : </w:t>
            </w:r>
            <w:r w:rsidR="00066432" w:rsidRPr="00066432">
              <w:rPr>
                <w:rFonts w:eastAsia="Arial Unicode MS" w:cs="Arial"/>
                <w:snapToGrid/>
                <w:szCs w:val="22"/>
                <w:lang w:eastAsia="en-US"/>
              </w:rPr>
              <w:t xml:space="preserve">sous la présidence de Mme Marie-Alexandrine </w:t>
            </w:r>
            <w:proofErr w:type="spellStart"/>
            <w:r w:rsidR="00066432" w:rsidRPr="00066432">
              <w:rPr>
                <w:rFonts w:eastAsia="Arial Unicode MS" w:cs="Arial"/>
                <w:snapToGrid/>
                <w:szCs w:val="22"/>
                <w:lang w:eastAsia="en-US"/>
              </w:rPr>
              <w:t>Sicre</w:t>
            </w:r>
            <w:proofErr w:type="spellEnd"/>
            <w:r w:rsidR="00066432" w:rsidRPr="00066432">
              <w:rPr>
                <w:rFonts w:eastAsia="Arial Unicode MS" w:cs="Arial"/>
                <w:snapToGrid/>
                <w:szCs w:val="22"/>
                <w:lang w:eastAsia="en-US"/>
              </w:rPr>
              <w:t xml:space="preserve"> (France, Vice-Présidente). M. Bernardo </w:t>
            </w:r>
            <w:proofErr w:type="spellStart"/>
            <w:r w:rsidR="00066432" w:rsidRPr="00066432">
              <w:rPr>
                <w:rFonts w:eastAsia="Arial Unicode MS" w:cs="Arial"/>
                <w:snapToGrid/>
                <w:szCs w:val="22"/>
                <w:lang w:eastAsia="en-US"/>
              </w:rPr>
              <w:t>Aliaga</w:t>
            </w:r>
            <w:proofErr w:type="spellEnd"/>
            <w:r w:rsidR="00066432" w:rsidRPr="00066432">
              <w:rPr>
                <w:rFonts w:eastAsia="Arial Unicode MS" w:cs="Arial"/>
                <w:snapToGrid/>
                <w:szCs w:val="22"/>
                <w:lang w:eastAsia="en-US"/>
              </w:rPr>
              <w:t xml:space="preserve"> et Mme Joanna Post assurent le secrétariat du Comité des candidatures</w:t>
            </w:r>
            <w:r w:rsidRPr="00683183">
              <w:rPr>
                <w:rFonts w:eastAsia="Arial Unicode MS" w:cs="Arial"/>
                <w:snapToGrid/>
                <w:szCs w:val="22"/>
                <w:lang w:eastAsia="en-US"/>
              </w:rPr>
              <w:t>.</w:t>
            </w:r>
          </w:p>
        </w:tc>
      </w:tr>
    </w:tbl>
    <w:p w14:paraId="486AB936" w14:textId="25E2C420" w:rsidR="00663CC3" w:rsidRPr="00683183" w:rsidRDefault="00663CC3" w:rsidP="00AB5AA4">
      <w:pPr>
        <w:tabs>
          <w:tab w:val="clear" w:pos="567"/>
          <w:tab w:val="left" w:pos="-737"/>
        </w:tabs>
        <w:spacing w:before="240" w:after="240"/>
        <w:ind w:left="1302" w:hanging="567"/>
        <w:jc w:val="both"/>
        <w:rPr>
          <w:rFonts w:eastAsia="Times New Roman" w:cs="Arial"/>
          <w:szCs w:val="22"/>
          <w:lang w:eastAsia="en-US"/>
        </w:rPr>
      </w:pPr>
      <w:r w:rsidRPr="00683183">
        <w:rPr>
          <w:rFonts w:eastAsia="Times New Roman" w:cs="Arial"/>
          <w:szCs w:val="22"/>
          <w:lang w:eastAsia="en-US"/>
        </w:rPr>
        <w:t>3.2</w:t>
      </w:r>
      <w:r w:rsidRPr="00683183">
        <w:rPr>
          <w:rFonts w:eastAsia="Times New Roman" w:cs="Arial"/>
          <w:szCs w:val="22"/>
          <w:lang w:eastAsia="en-US"/>
        </w:rPr>
        <w:tab/>
        <w:t>EXAMEN DES DEMANDES D</w:t>
      </w:r>
      <w:r w:rsidR="001F4603">
        <w:rPr>
          <w:rFonts w:eastAsia="Times New Roman" w:cs="Arial"/>
          <w:szCs w:val="22"/>
          <w:lang w:eastAsia="en-US"/>
        </w:rPr>
        <w:t>’</w:t>
      </w:r>
      <w:r w:rsidRPr="00683183">
        <w:rPr>
          <w:rFonts w:eastAsia="Times New Roman" w:cs="Arial"/>
          <w:szCs w:val="22"/>
          <w:lang w:eastAsia="en-US"/>
        </w:rPr>
        <w:t xml:space="preserve">INSCRIPTION DE QUESTIONS SUPPLÉMENTAIRES </w:t>
      </w:r>
      <w:r w:rsidR="00245F4A">
        <w:rPr>
          <w:rFonts w:eastAsia="Times New Roman" w:cs="Arial"/>
          <w:szCs w:val="22"/>
          <w:lang w:eastAsia="en-US"/>
        </w:rPr>
        <w:br/>
      </w:r>
      <w:r w:rsidR="00245F4A" w:rsidRPr="00AF4B47">
        <w:rPr>
          <w:rFonts w:eastAsia="Times New Roman" w:cs="Arial"/>
          <w:bCs/>
          <w:sz w:val="20"/>
          <w:szCs w:val="20"/>
          <w:lang w:eastAsia="en-US"/>
        </w:rPr>
        <w:t>[Article 46 du Règlement intérieur]</w:t>
      </w:r>
    </w:p>
    <w:p w14:paraId="41501E4A" w14:textId="05B3DB48" w:rsidR="00663CC3" w:rsidRPr="00245F4A" w:rsidRDefault="00663CC3" w:rsidP="00245F4A">
      <w:pPr>
        <w:pStyle w:val="paranumbered"/>
        <w:numPr>
          <w:ilvl w:val="0"/>
          <w:numId w:val="9"/>
        </w:numPr>
        <w:tabs>
          <w:tab w:val="left" w:pos="709"/>
          <w:tab w:val="left" w:pos="851"/>
        </w:tabs>
        <w:ind w:left="0" w:hanging="567"/>
        <w:rPr>
          <w:rFonts w:eastAsia="Batang"/>
          <w:lang w:val="fr-FR" w:eastAsia="ko-KR"/>
        </w:rPr>
      </w:pPr>
      <w:r w:rsidRPr="00683183">
        <w:rPr>
          <w:rFonts w:eastAsia="Batang"/>
          <w:lang w:val="fr-FR" w:eastAsia="ko-KR"/>
        </w:rPr>
        <w:tab/>
      </w:r>
      <w:r w:rsidR="00245F4A" w:rsidRPr="00245F4A">
        <w:rPr>
          <w:rFonts w:eastAsia="Batang"/>
          <w:lang w:val="fr-FR" w:eastAsia="ko-KR"/>
        </w:rPr>
        <w:t>Le Président a informé le Conseil exécutif qu</w:t>
      </w:r>
      <w:r w:rsidR="001F4603">
        <w:rPr>
          <w:rFonts w:eastAsia="Batang"/>
          <w:lang w:val="fr-FR" w:eastAsia="ko-KR"/>
        </w:rPr>
        <w:t>’</w:t>
      </w:r>
      <w:r w:rsidR="00245F4A" w:rsidRPr="00245F4A">
        <w:rPr>
          <w:rFonts w:eastAsia="Batang"/>
          <w:lang w:val="fr-FR" w:eastAsia="ko-KR"/>
        </w:rPr>
        <w:t>à la date limite du 25 avril 2025 (soit deux mois avant la date de l</w:t>
      </w:r>
      <w:r w:rsidR="001F4603">
        <w:rPr>
          <w:rFonts w:eastAsia="Batang"/>
          <w:lang w:val="fr-FR" w:eastAsia="ko-KR"/>
        </w:rPr>
        <w:t>’</w:t>
      </w:r>
      <w:r w:rsidR="00245F4A" w:rsidRPr="00245F4A">
        <w:rPr>
          <w:rFonts w:eastAsia="Batang"/>
          <w:lang w:val="fr-FR" w:eastAsia="ko-KR"/>
        </w:rPr>
        <w:t>ouverture de la 33</w:t>
      </w:r>
      <w:r w:rsidR="00245F4A" w:rsidRPr="00245F4A">
        <w:rPr>
          <w:rFonts w:eastAsia="Batang"/>
          <w:vertAlign w:val="superscript"/>
          <w:lang w:val="fr-FR" w:eastAsia="ko-KR"/>
        </w:rPr>
        <w:t>e</w:t>
      </w:r>
      <w:r w:rsidR="00245F4A" w:rsidRPr="00245F4A">
        <w:rPr>
          <w:rFonts w:eastAsia="Batang"/>
          <w:lang w:val="fr-FR" w:eastAsia="ko-KR"/>
        </w:rPr>
        <w:t> session de l</w:t>
      </w:r>
      <w:r w:rsidR="001F4603">
        <w:rPr>
          <w:rFonts w:eastAsia="Batang"/>
          <w:lang w:val="fr-FR" w:eastAsia="ko-KR"/>
        </w:rPr>
        <w:t>’</w:t>
      </w:r>
      <w:r w:rsidR="00245F4A" w:rsidRPr="00245F4A">
        <w:rPr>
          <w:rFonts w:eastAsia="Batang"/>
          <w:lang w:val="fr-FR" w:eastAsia="ko-KR"/>
        </w:rPr>
        <w:t>Assemblée), le Secrétariat n</w:t>
      </w:r>
      <w:r w:rsidR="001F4603">
        <w:rPr>
          <w:rFonts w:eastAsia="Batang"/>
          <w:lang w:val="fr-FR" w:eastAsia="ko-KR"/>
        </w:rPr>
        <w:t>’</w:t>
      </w:r>
      <w:r w:rsidR="00245F4A" w:rsidRPr="00245F4A">
        <w:rPr>
          <w:rFonts w:eastAsia="Batang"/>
          <w:lang w:val="fr-FR" w:eastAsia="ko-KR"/>
        </w:rPr>
        <w:t>avait reçu aucune demande d</w:t>
      </w:r>
      <w:r w:rsidR="001F4603">
        <w:rPr>
          <w:rFonts w:eastAsia="Batang"/>
          <w:lang w:val="fr-FR" w:eastAsia="ko-KR"/>
        </w:rPr>
        <w:t>’</w:t>
      </w:r>
      <w:r w:rsidR="00245F4A" w:rsidRPr="00245F4A">
        <w:rPr>
          <w:rFonts w:eastAsia="Batang"/>
          <w:lang w:val="fr-FR" w:eastAsia="ko-KR"/>
        </w:rPr>
        <w:t>inscription d</w:t>
      </w:r>
      <w:r w:rsidR="001F4603">
        <w:rPr>
          <w:rFonts w:eastAsia="Batang"/>
          <w:lang w:val="fr-FR" w:eastAsia="ko-KR"/>
        </w:rPr>
        <w:t>’</w:t>
      </w:r>
      <w:r w:rsidR="00245F4A" w:rsidRPr="00245F4A">
        <w:rPr>
          <w:rFonts w:eastAsia="Batang"/>
          <w:lang w:val="fr-FR" w:eastAsia="ko-KR"/>
        </w:rPr>
        <w:t>un point supplémentaire au titre des articles 46 et 48.2 du Règlement intérieur relatifs à l</w:t>
      </w:r>
      <w:r w:rsidR="001F4603">
        <w:rPr>
          <w:rFonts w:eastAsia="Batang"/>
          <w:lang w:val="fr-FR" w:eastAsia="ko-KR"/>
        </w:rPr>
        <w:t>’</w:t>
      </w:r>
      <w:r w:rsidR="00245F4A" w:rsidRPr="00245F4A">
        <w:rPr>
          <w:rFonts w:eastAsia="Batang"/>
          <w:lang w:val="fr-FR" w:eastAsia="ko-KR"/>
        </w:rPr>
        <w:t>établissement de l</w:t>
      </w:r>
      <w:r w:rsidR="001F4603">
        <w:rPr>
          <w:rFonts w:eastAsia="Batang"/>
          <w:lang w:val="fr-FR" w:eastAsia="ko-KR"/>
        </w:rPr>
        <w:t>’</w:t>
      </w:r>
      <w:r w:rsidR="00245F4A" w:rsidRPr="00245F4A">
        <w:rPr>
          <w:rFonts w:eastAsia="Batang"/>
          <w:lang w:val="fr-FR" w:eastAsia="ko-KR"/>
        </w:rPr>
        <w:t>ordre du jour de l</w:t>
      </w:r>
      <w:r w:rsidR="001F4603">
        <w:rPr>
          <w:rFonts w:eastAsia="Batang"/>
          <w:lang w:val="fr-FR" w:eastAsia="ko-KR"/>
        </w:rPr>
        <w:t>’</w:t>
      </w:r>
      <w:r w:rsidR="00245F4A" w:rsidRPr="00245F4A">
        <w:rPr>
          <w:rFonts w:eastAsia="Batang"/>
          <w:lang w:val="fr-FR" w:eastAsia="ko-KR"/>
        </w:rPr>
        <w:t>Assemblée.</w:t>
      </w:r>
    </w:p>
    <w:p w14:paraId="39A6D646" w14:textId="77777777" w:rsidR="00663CC3" w:rsidRPr="00683183" w:rsidRDefault="00663CC3" w:rsidP="00E2359D">
      <w:pPr>
        <w:tabs>
          <w:tab w:val="clear" w:pos="567"/>
          <w:tab w:val="left" w:pos="-737"/>
        </w:tabs>
        <w:spacing w:before="240" w:after="240"/>
        <w:ind w:left="1302" w:hanging="567"/>
        <w:rPr>
          <w:rFonts w:eastAsia="Times New Roman" w:cs="Arial"/>
          <w:szCs w:val="22"/>
          <w:lang w:eastAsia="en-US"/>
        </w:rPr>
      </w:pPr>
      <w:r w:rsidRPr="00683183">
        <w:rPr>
          <w:rFonts w:eastAsia="Times New Roman" w:cs="Arial"/>
          <w:szCs w:val="22"/>
          <w:lang w:eastAsia="en-US"/>
        </w:rPr>
        <w:t>3.3</w:t>
      </w:r>
      <w:r w:rsidRPr="00683183">
        <w:rPr>
          <w:rFonts w:eastAsia="Times New Roman" w:cs="Arial"/>
          <w:szCs w:val="22"/>
          <w:lang w:eastAsia="en-US"/>
        </w:rPr>
        <w:tab/>
        <w:t xml:space="preserve">EXAMEN DES PROPOSITIONS CONCERNANT LES GROUPES DE TRAVAIL POUR LA DURÉE DE LA SESSION </w:t>
      </w:r>
    </w:p>
    <w:p w14:paraId="507709A7" w14:textId="0E21B0B7" w:rsidR="00663CC3" w:rsidRPr="00683183" w:rsidRDefault="00663CC3" w:rsidP="00245F4A">
      <w:pPr>
        <w:pStyle w:val="paranumbered"/>
        <w:numPr>
          <w:ilvl w:val="0"/>
          <w:numId w:val="9"/>
        </w:numPr>
        <w:tabs>
          <w:tab w:val="left" w:pos="709"/>
          <w:tab w:val="left" w:pos="851"/>
        </w:tabs>
        <w:ind w:left="0" w:hanging="567"/>
        <w:rPr>
          <w:rFonts w:eastAsia="Batang"/>
          <w:lang w:val="fr-FR" w:eastAsia="ko-KR"/>
        </w:rPr>
      </w:pPr>
      <w:r w:rsidRPr="00683183">
        <w:rPr>
          <w:rFonts w:eastAsia="Batang"/>
          <w:lang w:val="fr-FR" w:eastAsia="ko-KR"/>
        </w:rPr>
        <w:tab/>
      </w:r>
      <w:r w:rsidR="00245F4A" w:rsidRPr="00245F4A">
        <w:rPr>
          <w:rFonts w:eastAsia="Batang"/>
          <w:lang w:val="fr-FR" w:eastAsia="ko-KR"/>
        </w:rPr>
        <w:t>Le Président a ensuite invité les États membres et le Secrétaire exécutif à se prononcer sur la nécessité de créer des groupes de travail pour la durée de la session de l</w:t>
      </w:r>
      <w:r w:rsidR="001F4603">
        <w:rPr>
          <w:rFonts w:eastAsia="Batang"/>
          <w:lang w:val="fr-FR" w:eastAsia="ko-KR"/>
        </w:rPr>
        <w:t>’</w:t>
      </w:r>
      <w:r w:rsidR="00245F4A" w:rsidRPr="00245F4A">
        <w:rPr>
          <w:rFonts w:eastAsia="Batang"/>
          <w:lang w:val="fr-FR" w:eastAsia="ko-KR"/>
        </w:rPr>
        <w:t>Assemblée sur toute question de son ordre du jour, en expliquant brièvement la raison d</w:t>
      </w:r>
      <w:r w:rsidR="001F4603">
        <w:rPr>
          <w:rFonts w:eastAsia="Batang"/>
          <w:lang w:val="fr-FR" w:eastAsia="ko-KR"/>
        </w:rPr>
        <w:t>’</w:t>
      </w:r>
      <w:r w:rsidR="00245F4A" w:rsidRPr="00245F4A">
        <w:rPr>
          <w:rFonts w:eastAsia="Batang"/>
          <w:lang w:val="fr-FR" w:eastAsia="ko-KR"/>
        </w:rPr>
        <w:t>être de ces groupes et la portée du travail qu</w:t>
      </w:r>
      <w:r w:rsidR="001F4603">
        <w:rPr>
          <w:rFonts w:eastAsia="Batang"/>
          <w:lang w:val="fr-FR" w:eastAsia="ko-KR"/>
        </w:rPr>
        <w:t>’</w:t>
      </w:r>
      <w:r w:rsidR="00245F4A" w:rsidRPr="00245F4A">
        <w:rPr>
          <w:rFonts w:eastAsia="Batang"/>
          <w:lang w:val="fr-FR" w:eastAsia="ko-KR"/>
        </w:rPr>
        <w:t xml:space="preserve">ils auraient à accomplir. </w:t>
      </w:r>
      <w:r w:rsidR="00245F4A" w:rsidRPr="00245F4A">
        <w:rPr>
          <w:rFonts w:eastAsia="Batang"/>
          <w:i/>
          <w:iCs/>
          <w:lang w:val="fr-FR" w:eastAsia="ko-KR"/>
        </w:rPr>
        <w:t>[</w:t>
      </w:r>
      <w:r w:rsidR="00F10338" w:rsidRPr="00245F4A">
        <w:rPr>
          <w:rFonts w:eastAsia="Batang"/>
          <w:i/>
          <w:iCs/>
          <w:lang w:val="fr-FR" w:eastAsia="ko-KR"/>
        </w:rPr>
        <w:t>En</w:t>
      </w:r>
      <w:r w:rsidR="00245F4A" w:rsidRPr="00245F4A">
        <w:rPr>
          <w:rFonts w:eastAsia="Batang"/>
          <w:i/>
          <w:iCs/>
          <w:lang w:val="fr-FR" w:eastAsia="ko-KR"/>
        </w:rPr>
        <w:t xml:space="preserve"> l</w:t>
      </w:r>
      <w:r w:rsidR="001F4603">
        <w:rPr>
          <w:rFonts w:eastAsia="Batang"/>
          <w:i/>
          <w:iCs/>
          <w:lang w:val="fr-FR" w:eastAsia="ko-KR"/>
        </w:rPr>
        <w:t>’</w:t>
      </w:r>
      <w:r w:rsidR="00245F4A" w:rsidRPr="00245F4A">
        <w:rPr>
          <w:rFonts w:eastAsia="Batang"/>
          <w:i/>
          <w:iCs/>
          <w:lang w:val="fr-FR" w:eastAsia="ko-KR"/>
        </w:rPr>
        <w:t>absence de proposition, il n</w:t>
      </w:r>
      <w:r w:rsidR="001F4603">
        <w:rPr>
          <w:rFonts w:eastAsia="Batang"/>
          <w:i/>
          <w:iCs/>
          <w:lang w:val="fr-FR" w:eastAsia="ko-KR"/>
        </w:rPr>
        <w:t>’</w:t>
      </w:r>
      <w:r w:rsidR="00245F4A" w:rsidRPr="00245F4A">
        <w:rPr>
          <w:rFonts w:eastAsia="Batang"/>
          <w:i/>
          <w:iCs/>
          <w:lang w:val="fr-FR" w:eastAsia="ko-KR"/>
        </w:rPr>
        <w:t>y aurait pas de décision</w:t>
      </w:r>
      <w:r w:rsidR="00F10338">
        <w:rPr>
          <w:rFonts w:eastAsia="Batang"/>
          <w:i/>
          <w:iCs/>
          <w:lang w:val="fr-FR" w:eastAsia="ko-KR"/>
        </w:rPr>
        <w:t> :</w:t>
      </w:r>
      <w:r w:rsidR="00245F4A" w:rsidRPr="00245F4A">
        <w:rPr>
          <w:rFonts w:eastAsia="Batang"/>
          <w:i/>
          <w:iCs/>
          <w:lang w:val="fr-FR" w:eastAsia="ko-KR"/>
        </w:rPr>
        <w:t xml:space="preserve"> Il a été rappelé que cela n</w:t>
      </w:r>
      <w:r w:rsidR="001F4603">
        <w:rPr>
          <w:rFonts w:eastAsia="Batang"/>
          <w:i/>
          <w:iCs/>
          <w:lang w:val="fr-FR" w:eastAsia="ko-KR"/>
        </w:rPr>
        <w:t>’</w:t>
      </w:r>
      <w:r w:rsidR="00245F4A" w:rsidRPr="00245F4A">
        <w:rPr>
          <w:rFonts w:eastAsia="Batang"/>
          <w:i/>
          <w:iCs/>
          <w:lang w:val="fr-FR" w:eastAsia="ko-KR"/>
        </w:rPr>
        <w:t>empêchait pas l</w:t>
      </w:r>
      <w:r w:rsidR="001F4603">
        <w:rPr>
          <w:rFonts w:eastAsia="Batang"/>
          <w:i/>
          <w:iCs/>
          <w:lang w:val="fr-FR" w:eastAsia="ko-KR"/>
        </w:rPr>
        <w:t>’</w:t>
      </w:r>
      <w:r w:rsidR="00245F4A" w:rsidRPr="00245F4A">
        <w:rPr>
          <w:rFonts w:eastAsia="Batang"/>
          <w:i/>
          <w:iCs/>
          <w:lang w:val="fr-FR" w:eastAsia="ko-KR"/>
        </w:rPr>
        <w:t>Assemblée et son Président de décider de créer un groupe de travail ou de rédaction pour la durée de la session, le cas échéant, lors de l</w:t>
      </w:r>
      <w:r w:rsidR="001F4603">
        <w:rPr>
          <w:rFonts w:eastAsia="Batang"/>
          <w:i/>
          <w:iCs/>
          <w:lang w:val="fr-FR" w:eastAsia="ko-KR"/>
        </w:rPr>
        <w:t>’</w:t>
      </w:r>
      <w:r w:rsidR="00245F4A" w:rsidRPr="00245F4A">
        <w:rPr>
          <w:rFonts w:eastAsia="Batang"/>
          <w:i/>
          <w:iCs/>
          <w:lang w:val="fr-FR" w:eastAsia="ko-KR"/>
        </w:rPr>
        <w:t>examen d</w:t>
      </w:r>
      <w:r w:rsidR="001F4603">
        <w:rPr>
          <w:rFonts w:eastAsia="Batang"/>
          <w:i/>
          <w:iCs/>
          <w:lang w:val="fr-FR" w:eastAsia="ko-KR"/>
        </w:rPr>
        <w:t>’</w:t>
      </w:r>
      <w:r w:rsidR="00245F4A" w:rsidRPr="00245F4A">
        <w:rPr>
          <w:rFonts w:eastAsia="Batang"/>
          <w:i/>
          <w:iCs/>
          <w:lang w:val="fr-FR" w:eastAsia="ko-KR"/>
        </w:rPr>
        <w:t>un point de l</w:t>
      </w:r>
      <w:r w:rsidR="001F4603">
        <w:rPr>
          <w:rFonts w:eastAsia="Batang"/>
          <w:i/>
          <w:iCs/>
          <w:lang w:val="fr-FR" w:eastAsia="ko-KR"/>
        </w:rPr>
        <w:t>’</w:t>
      </w:r>
      <w:r w:rsidR="00245F4A" w:rsidRPr="00245F4A">
        <w:rPr>
          <w:rFonts w:eastAsia="Batang"/>
          <w:i/>
          <w:iCs/>
          <w:lang w:val="fr-FR" w:eastAsia="ko-KR"/>
        </w:rPr>
        <w:t>ordre du jour de l</w:t>
      </w:r>
      <w:r w:rsidR="001F4603">
        <w:rPr>
          <w:rFonts w:eastAsia="Batang"/>
          <w:i/>
          <w:iCs/>
          <w:lang w:val="fr-FR" w:eastAsia="ko-KR"/>
        </w:rPr>
        <w:t>’</w:t>
      </w:r>
      <w:r w:rsidR="00245F4A" w:rsidRPr="00245F4A">
        <w:rPr>
          <w:rFonts w:eastAsia="Batang"/>
          <w:i/>
          <w:iCs/>
          <w:lang w:val="fr-FR" w:eastAsia="ko-KR"/>
        </w:rPr>
        <w:t>Assemblée].</w:t>
      </w:r>
    </w:p>
    <w:tbl>
      <w:tblPr>
        <w:tblW w:w="9639" w:type="dxa"/>
        <w:shd w:val="clear" w:color="auto" w:fill="CCFFCC"/>
        <w:tblLayout w:type="fixed"/>
        <w:tblLook w:val="04A0" w:firstRow="1" w:lastRow="0" w:firstColumn="1" w:lastColumn="0" w:noHBand="0" w:noVBand="1"/>
      </w:tblPr>
      <w:tblGrid>
        <w:gridCol w:w="9639"/>
      </w:tblGrid>
      <w:tr w:rsidR="00663CC3" w:rsidRPr="00683183" w14:paraId="64D1720C" w14:textId="77777777" w:rsidTr="005F17B6">
        <w:tc>
          <w:tcPr>
            <w:tcW w:w="9639" w:type="dxa"/>
            <w:shd w:val="clear" w:color="auto" w:fill="CCFFCC"/>
          </w:tcPr>
          <w:p w14:paraId="01BA3DCA" w14:textId="3B493719" w:rsidR="00663CC3" w:rsidRPr="00683183" w:rsidRDefault="00663CC3" w:rsidP="005F17B6">
            <w:pPr>
              <w:tabs>
                <w:tab w:val="clear" w:pos="567"/>
              </w:tabs>
              <w:snapToGrid/>
              <w:spacing w:after="120"/>
              <w:rPr>
                <w:rFonts w:eastAsia="Calibri" w:cs="Arial"/>
                <w:snapToGrid/>
                <w:szCs w:val="22"/>
                <w:u w:val="single"/>
                <w:lang w:eastAsia="ko-KR"/>
              </w:rPr>
            </w:pPr>
            <w:r w:rsidRPr="00683183">
              <w:rPr>
                <w:rFonts w:eastAsia="Batang" w:cs="Arial"/>
                <w:snapToGrid/>
                <w:szCs w:val="22"/>
                <w:u w:val="single"/>
                <w:lang w:eastAsia="ko-KR"/>
              </w:rPr>
              <w:t>Décision</w:t>
            </w:r>
            <w:r w:rsidR="00421D2D" w:rsidRPr="00683183">
              <w:rPr>
                <w:rFonts w:eastAsia="Batang" w:cs="Arial"/>
                <w:snapToGrid/>
                <w:szCs w:val="22"/>
                <w:u w:val="single"/>
                <w:lang w:eastAsia="ko-KR"/>
              </w:rPr>
              <w:t> </w:t>
            </w:r>
            <w:r w:rsidRPr="00683183">
              <w:rPr>
                <w:rFonts w:eastAsia="Batang" w:cs="Arial"/>
                <w:snapToGrid/>
                <w:szCs w:val="22"/>
                <w:u w:val="single"/>
                <w:lang w:eastAsia="ko-KR"/>
              </w:rPr>
              <w:t>EC-5</w:t>
            </w:r>
            <w:r w:rsidR="00245F4A">
              <w:rPr>
                <w:rFonts w:eastAsia="Batang" w:cs="Arial"/>
                <w:snapToGrid/>
                <w:szCs w:val="22"/>
                <w:u w:val="single"/>
                <w:lang w:eastAsia="ko-KR"/>
              </w:rPr>
              <w:t>8</w:t>
            </w:r>
            <w:r w:rsidRPr="00683183">
              <w:rPr>
                <w:rFonts w:eastAsia="Batang" w:cs="Arial"/>
                <w:snapToGrid/>
                <w:szCs w:val="22"/>
                <w:u w:val="single"/>
                <w:lang w:eastAsia="ko-KR"/>
              </w:rPr>
              <w:t>/3.3</w:t>
            </w:r>
          </w:p>
          <w:p w14:paraId="60E113FF" w14:textId="77777777" w:rsidR="00663CC3" w:rsidRPr="00683183" w:rsidRDefault="00663CC3" w:rsidP="00663CC3">
            <w:pPr>
              <w:tabs>
                <w:tab w:val="clear" w:pos="567"/>
              </w:tabs>
              <w:snapToGrid/>
              <w:spacing w:after="240"/>
              <w:jc w:val="center"/>
              <w:rPr>
                <w:rFonts w:eastAsia="Batang" w:cs="Arial"/>
                <w:b/>
                <w:bCs/>
                <w:snapToGrid/>
                <w:szCs w:val="22"/>
                <w:lang w:eastAsia="ko-KR"/>
              </w:rPr>
            </w:pPr>
            <w:r w:rsidRPr="00683183">
              <w:rPr>
                <w:rFonts w:eastAsia="Batang" w:cs="Arial"/>
                <w:b/>
                <w:bCs/>
                <w:snapToGrid/>
                <w:szCs w:val="22"/>
                <w:lang w:eastAsia="ko-KR"/>
              </w:rPr>
              <w:t>Groupes de travail créés pour la durée de la session</w:t>
            </w:r>
          </w:p>
          <w:p w14:paraId="39AA5C2E" w14:textId="09DD7A4D" w:rsidR="008F2E34" w:rsidRPr="00683183" w:rsidRDefault="008F2E34" w:rsidP="008F2E34">
            <w:pPr>
              <w:spacing w:after="120"/>
              <w:rPr>
                <w:rFonts w:asciiTheme="minorBidi" w:eastAsia="Calibri" w:hAnsiTheme="minorBidi" w:cstheme="minorBidi"/>
                <w:bCs/>
                <w:szCs w:val="22"/>
              </w:rPr>
            </w:pPr>
            <w:r w:rsidRPr="00683183">
              <w:rPr>
                <w:rFonts w:asciiTheme="minorBidi" w:hAnsiTheme="minorBidi" w:cstheme="minorBidi"/>
                <w:snapToGrid/>
                <w:szCs w:val="22"/>
              </w:rPr>
              <w:t>Le Conseil exécutif,</w:t>
            </w:r>
          </w:p>
          <w:p w14:paraId="35C8FE86" w14:textId="36740ABA" w:rsidR="00663CC3" w:rsidRPr="00683183" w:rsidRDefault="008F2E34" w:rsidP="00AB5AA4">
            <w:pPr>
              <w:pStyle w:val="paragraphnumerote"/>
              <w:ind w:left="1163" w:hanging="567"/>
              <w:rPr>
                <w:rFonts w:eastAsia="Arial Unicode MS" w:cs="Arial"/>
                <w:snapToGrid/>
                <w:lang w:val="fr-FR"/>
              </w:rPr>
            </w:pPr>
            <w:r w:rsidRPr="00683183">
              <w:rPr>
                <w:rFonts w:eastAsia="Arial Unicode MS" w:cs="Arial"/>
                <w:snapToGrid/>
                <w:lang w:val="fr-FR"/>
              </w:rPr>
              <w:t>1</w:t>
            </w:r>
            <w:r w:rsidR="00663CC3" w:rsidRPr="00683183">
              <w:rPr>
                <w:rFonts w:eastAsia="Arial Unicode MS" w:cs="Arial"/>
                <w:snapToGrid/>
                <w:lang w:val="fr-FR"/>
              </w:rPr>
              <w:t>.</w:t>
            </w:r>
            <w:r w:rsidR="00663CC3" w:rsidRPr="00683183">
              <w:rPr>
                <w:rFonts w:eastAsia="Arial Unicode MS" w:cs="Arial"/>
                <w:snapToGrid/>
                <w:lang w:val="fr-FR"/>
              </w:rPr>
              <w:tab/>
            </w:r>
            <w:r w:rsidR="00663CC3" w:rsidRPr="00683183">
              <w:rPr>
                <w:rFonts w:eastAsia="Arial Unicode MS" w:cs="Arial"/>
                <w:snapToGrid/>
                <w:u w:val="single"/>
                <w:lang w:val="fr-FR"/>
              </w:rPr>
              <w:t>Ayant examiné</w:t>
            </w:r>
            <w:r w:rsidR="00663CC3" w:rsidRPr="00683183">
              <w:rPr>
                <w:rFonts w:eastAsia="Arial Unicode MS" w:cs="Arial"/>
                <w:snapToGrid/>
                <w:lang w:val="fr-FR"/>
              </w:rPr>
              <w:t xml:space="preserve"> l</w:t>
            </w:r>
            <w:r w:rsidR="001F4603">
              <w:rPr>
                <w:rFonts w:eastAsia="Arial Unicode MS" w:cs="Arial"/>
                <w:snapToGrid/>
                <w:lang w:val="fr-FR"/>
              </w:rPr>
              <w:t>’</w:t>
            </w:r>
            <w:r w:rsidR="00663CC3" w:rsidRPr="00683183">
              <w:rPr>
                <w:rFonts w:eastAsia="Arial Unicode MS" w:cs="Arial"/>
                <w:snapToGrid/>
                <w:lang w:val="fr-FR"/>
              </w:rPr>
              <w:t>ordre du jour provisoire révisé de la 3</w:t>
            </w:r>
            <w:r w:rsidR="00245F4A">
              <w:rPr>
                <w:rFonts w:eastAsia="Arial Unicode MS" w:cs="Arial"/>
                <w:snapToGrid/>
                <w:lang w:val="fr-FR"/>
              </w:rPr>
              <w:t>3</w:t>
            </w:r>
            <w:r w:rsidR="00663CC3" w:rsidRPr="00683183">
              <w:rPr>
                <w:rFonts w:eastAsia="Arial Unicode MS" w:cs="Arial"/>
                <w:snapToGrid/>
                <w:vertAlign w:val="superscript"/>
                <w:lang w:val="fr-FR"/>
              </w:rPr>
              <w:t>e</w:t>
            </w:r>
            <w:r w:rsidR="00421D2D" w:rsidRPr="00683183">
              <w:rPr>
                <w:rFonts w:eastAsia="Arial Unicode MS" w:cs="Arial"/>
                <w:snapToGrid/>
                <w:lang w:val="fr-FR"/>
              </w:rPr>
              <w:t> </w:t>
            </w:r>
            <w:r w:rsidR="00663CC3" w:rsidRPr="00683183">
              <w:rPr>
                <w:rFonts w:eastAsia="Arial Unicode MS" w:cs="Arial"/>
                <w:snapToGrid/>
                <w:lang w:val="fr-FR"/>
              </w:rPr>
              <w:t>session de l</w:t>
            </w:r>
            <w:r w:rsidR="001F4603">
              <w:rPr>
                <w:rFonts w:eastAsia="Arial Unicode MS" w:cs="Arial"/>
                <w:snapToGrid/>
                <w:lang w:val="fr-FR"/>
              </w:rPr>
              <w:t>’</w:t>
            </w:r>
            <w:r w:rsidR="00663CC3" w:rsidRPr="00683183">
              <w:rPr>
                <w:rFonts w:eastAsia="Arial Unicode MS" w:cs="Arial"/>
                <w:snapToGrid/>
                <w:lang w:val="fr-FR"/>
              </w:rPr>
              <w:t xml:space="preserve">Assemblée, </w:t>
            </w:r>
          </w:p>
          <w:p w14:paraId="7AD91FD6" w14:textId="2CFAA8EF" w:rsidR="00663CC3" w:rsidRPr="00683183" w:rsidRDefault="008F2E34" w:rsidP="00AB5AA4">
            <w:pPr>
              <w:pStyle w:val="paragraphnumerote"/>
              <w:ind w:left="1163" w:hanging="567"/>
              <w:rPr>
                <w:rFonts w:eastAsia="Arial Unicode MS" w:cs="Arial"/>
                <w:snapToGrid/>
                <w:lang w:val="fr-FR"/>
              </w:rPr>
            </w:pPr>
            <w:r w:rsidRPr="00683183">
              <w:rPr>
                <w:rFonts w:eastAsia="Arial Unicode MS" w:cs="Arial"/>
                <w:snapToGrid/>
                <w:lang w:val="fr-FR"/>
              </w:rPr>
              <w:t>2</w:t>
            </w:r>
            <w:r w:rsidR="00663CC3" w:rsidRPr="00683183">
              <w:rPr>
                <w:rFonts w:eastAsia="Arial Unicode MS" w:cs="Arial"/>
                <w:snapToGrid/>
                <w:lang w:val="fr-FR"/>
              </w:rPr>
              <w:t>.</w:t>
            </w:r>
            <w:r w:rsidR="00663CC3" w:rsidRPr="00683183">
              <w:rPr>
                <w:rFonts w:eastAsia="Arial Unicode MS" w:cs="Arial"/>
                <w:snapToGrid/>
                <w:lang w:val="fr-FR"/>
              </w:rPr>
              <w:tab/>
            </w:r>
            <w:r w:rsidR="00663CC3" w:rsidRPr="00683183">
              <w:rPr>
                <w:rFonts w:eastAsia="Arial Unicode MS" w:cs="Arial"/>
                <w:snapToGrid/>
                <w:u w:val="single"/>
                <w:lang w:val="fr-FR"/>
              </w:rPr>
              <w:t>Sans préjuger</w:t>
            </w:r>
            <w:r w:rsidR="00663CC3" w:rsidRPr="00683183">
              <w:rPr>
                <w:rFonts w:eastAsia="Arial Unicode MS" w:cs="Arial"/>
                <w:snapToGrid/>
                <w:lang w:val="fr-FR"/>
              </w:rPr>
              <w:t xml:space="preserve"> de la décision de l</w:t>
            </w:r>
            <w:r w:rsidR="001F4603">
              <w:rPr>
                <w:rFonts w:eastAsia="Arial Unicode MS" w:cs="Arial"/>
                <w:snapToGrid/>
                <w:lang w:val="fr-FR"/>
              </w:rPr>
              <w:t>’</w:t>
            </w:r>
            <w:r w:rsidR="00663CC3" w:rsidRPr="00683183">
              <w:rPr>
                <w:rFonts w:eastAsia="Arial Unicode MS" w:cs="Arial"/>
                <w:snapToGrid/>
                <w:lang w:val="fr-FR"/>
              </w:rPr>
              <w:t>Assemblée et de son Président de créer un groupe de travail</w:t>
            </w:r>
            <w:r w:rsidR="00245F4A">
              <w:rPr>
                <w:rFonts w:eastAsia="Arial Unicode MS" w:cs="Arial"/>
                <w:snapToGrid/>
                <w:lang w:val="fr-FR"/>
              </w:rPr>
              <w:t xml:space="preserve"> ou de rédaction</w:t>
            </w:r>
            <w:r w:rsidR="00663CC3" w:rsidRPr="00683183">
              <w:rPr>
                <w:rFonts w:eastAsia="Arial Unicode MS" w:cs="Arial"/>
                <w:snapToGrid/>
                <w:lang w:val="fr-FR"/>
              </w:rPr>
              <w:t xml:space="preserve"> pour la durée de la session, le cas échéant, lors de l</w:t>
            </w:r>
            <w:r w:rsidR="001F4603">
              <w:rPr>
                <w:rFonts w:eastAsia="Arial Unicode MS" w:cs="Arial"/>
                <w:snapToGrid/>
                <w:lang w:val="fr-FR"/>
              </w:rPr>
              <w:t>’</w:t>
            </w:r>
            <w:r w:rsidR="00663CC3" w:rsidRPr="00683183">
              <w:rPr>
                <w:rFonts w:eastAsia="Arial Unicode MS" w:cs="Arial"/>
                <w:snapToGrid/>
                <w:lang w:val="fr-FR"/>
              </w:rPr>
              <w:t>examen d</w:t>
            </w:r>
            <w:r w:rsidR="001F4603">
              <w:rPr>
                <w:rFonts w:eastAsia="Arial Unicode MS" w:cs="Arial"/>
                <w:snapToGrid/>
                <w:lang w:val="fr-FR"/>
              </w:rPr>
              <w:t>’</w:t>
            </w:r>
            <w:r w:rsidR="00663CC3" w:rsidRPr="00683183">
              <w:rPr>
                <w:rFonts w:eastAsia="Arial Unicode MS" w:cs="Arial"/>
                <w:snapToGrid/>
                <w:lang w:val="fr-FR"/>
              </w:rPr>
              <w:t>un point de l</w:t>
            </w:r>
            <w:r w:rsidR="001F4603">
              <w:rPr>
                <w:rFonts w:eastAsia="Arial Unicode MS" w:cs="Arial"/>
                <w:snapToGrid/>
                <w:lang w:val="fr-FR"/>
              </w:rPr>
              <w:t>’</w:t>
            </w:r>
            <w:r w:rsidR="00663CC3" w:rsidRPr="00683183">
              <w:rPr>
                <w:rFonts w:eastAsia="Arial Unicode MS" w:cs="Arial"/>
                <w:snapToGrid/>
                <w:lang w:val="fr-FR"/>
              </w:rPr>
              <w:t xml:space="preserve">ordre du jour, </w:t>
            </w:r>
          </w:p>
          <w:p w14:paraId="76A747AE" w14:textId="7C2B978E" w:rsidR="00663CC3" w:rsidRPr="00683183" w:rsidRDefault="008F2E34" w:rsidP="00AB5AA4">
            <w:pPr>
              <w:pStyle w:val="paragraphnumerote"/>
              <w:ind w:left="1163" w:hanging="567"/>
              <w:rPr>
                <w:rFonts w:eastAsia="Arial Unicode MS" w:cs="Arial"/>
                <w:snapToGrid/>
                <w:lang w:val="fr-FR"/>
              </w:rPr>
            </w:pPr>
            <w:r w:rsidRPr="00683183">
              <w:rPr>
                <w:rFonts w:eastAsia="Arial Unicode MS" w:cs="Arial"/>
                <w:snapToGrid/>
                <w:lang w:val="fr-FR"/>
              </w:rPr>
              <w:t>3</w:t>
            </w:r>
            <w:r w:rsidR="00663CC3" w:rsidRPr="00683183">
              <w:rPr>
                <w:rFonts w:eastAsia="Arial Unicode MS" w:cs="Arial"/>
                <w:snapToGrid/>
                <w:lang w:val="fr-FR"/>
              </w:rPr>
              <w:t>.</w:t>
            </w:r>
            <w:r w:rsidR="00663CC3" w:rsidRPr="00683183">
              <w:rPr>
                <w:rFonts w:eastAsia="Arial Unicode MS" w:cs="Arial"/>
                <w:snapToGrid/>
                <w:lang w:val="fr-FR"/>
              </w:rPr>
              <w:tab/>
            </w:r>
            <w:r w:rsidR="00663CC3" w:rsidRPr="00683183">
              <w:rPr>
                <w:rFonts w:eastAsia="Arial Unicode MS" w:cs="Arial"/>
                <w:snapToGrid/>
                <w:u w:val="single"/>
                <w:lang w:val="fr-FR"/>
              </w:rPr>
              <w:t>Recommande</w:t>
            </w:r>
            <w:r w:rsidR="00663CC3" w:rsidRPr="00683183">
              <w:rPr>
                <w:rFonts w:eastAsia="Arial Unicode MS" w:cs="Arial"/>
                <w:snapToGrid/>
                <w:lang w:val="fr-FR"/>
              </w:rPr>
              <w:t xml:space="preserve"> à l</w:t>
            </w:r>
            <w:r w:rsidR="001F4603">
              <w:rPr>
                <w:rFonts w:eastAsia="Arial Unicode MS" w:cs="Arial"/>
                <w:snapToGrid/>
                <w:lang w:val="fr-FR"/>
              </w:rPr>
              <w:t>’</w:t>
            </w:r>
            <w:r w:rsidR="00663CC3" w:rsidRPr="00683183">
              <w:rPr>
                <w:rFonts w:eastAsia="Arial Unicode MS" w:cs="Arial"/>
                <w:snapToGrid/>
                <w:lang w:val="fr-FR"/>
              </w:rPr>
              <w:t>Assemblée de créer le</w:t>
            </w:r>
            <w:r w:rsidR="00245F4A">
              <w:rPr>
                <w:rFonts w:eastAsia="Arial Unicode MS" w:cs="Arial"/>
                <w:snapToGrid/>
                <w:lang w:val="fr-FR"/>
              </w:rPr>
              <w:t>(s)</w:t>
            </w:r>
            <w:r w:rsidR="00663CC3" w:rsidRPr="00683183">
              <w:rPr>
                <w:rFonts w:eastAsia="Arial Unicode MS" w:cs="Arial"/>
                <w:snapToGrid/>
                <w:lang w:val="fr-FR"/>
              </w:rPr>
              <w:t xml:space="preserve"> groupe</w:t>
            </w:r>
            <w:r w:rsidR="00245F4A">
              <w:rPr>
                <w:rFonts w:eastAsia="Arial Unicode MS" w:cs="Arial"/>
                <w:snapToGrid/>
                <w:lang w:val="fr-FR"/>
              </w:rPr>
              <w:t>(s)</w:t>
            </w:r>
            <w:r w:rsidR="00663CC3" w:rsidRPr="00683183">
              <w:rPr>
                <w:rFonts w:eastAsia="Arial Unicode MS" w:cs="Arial"/>
                <w:snapToGrid/>
                <w:lang w:val="fr-FR"/>
              </w:rPr>
              <w:t xml:space="preserve"> de travail ci-après au début de sa session en vertu du point ___ de l</w:t>
            </w:r>
            <w:r w:rsidR="001F4603">
              <w:rPr>
                <w:rFonts w:eastAsia="Arial Unicode MS" w:cs="Arial"/>
                <w:snapToGrid/>
                <w:lang w:val="fr-FR"/>
              </w:rPr>
              <w:t>’</w:t>
            </w:r>
            <w:r w:rsidR="00663CC3" w:rsidRPr="00683183">
              <w:rPr>
                <w:rFonts w:eastAsia="Arial Unicode MS" w:cs="Arial"/>
                <w:snapToGrid/>
                <w:lang w:val="fr-FR"/>
              </w:rPr>
              <w:t>ordre du jour</w:t>
            </w:r>
            <w:r w:rsidR="00421D2D" w:rsidRPr="00683183">
              <w:rPr>
                <w:rFonts w:eastAsia="Arial Unicode MS" w:cs="Arial"/>
                <w:snapToGrid/>
                <w:lang w:val="fr-FR"/>
              </w:rPr>
              <w:t> </w:t>
            </w:r>
            <w:r w:rsidR="00663CC3" w:rsidRPr="00683183">
              <w:rPr>
                <w:rFonts w:eastAsia="Arial Unicode MS" w:cs="Arial"/>
                <w:snapToGrid/>
                <w:lang w:val="fr-FR"/>
              </w:rPr>
              <w:t xml:space="preserve">: </w:t>
            </w:r>
          </w:p>
          <w:p w14:paraId="0A75D0A1" w14:textId="77777777" w:rsidR="00663CC3" w:rsidRPr="00683183" w:rsidRDefault="00663CC3" w:rsidP="00AB5AA4">
            <w:pPr>
              <w:numPr>
                <w:ilvl w:val="0"/>
                <w:numId w:val="5"/>
              </w:numPr>
              <w:tabs>
                <w:tab w:val="clear" w:pos="567"/>
              </w:tabs>
              <w:snapToGrid/>
              <w:spacing w:after="120" w:line="276" w:lineRule="auto"/>
              <w:ind w:left="1447" w:hanging="284"/>
              <w:jc w:val="both"/>
              <w:rPr>
                <w:rFonts w:eastAsia="Batang" w:cs="Arial"/>
                <w:bCs/>
                <w:snapToGrid/>
                <w:color w:val="000000"/>
                <w:szCs w:val="22"/>
                <w:lang w:eastAsia="ko-KR"/>
              </w:rPr>
            </w:pPr>
          </w:p>
        </w:tc>
      </w:tr>
    </w:tbl>
    <w:p w14:paraId="52113417" w14:textId="77777777" w:rsidR="00663CC3" w:rsidRPr="00683183" w:rsidRDefault="00663CC3" w:rsidP="00AB5AA4">
      <w:pPr>
        <w:keepNext/>
        <w:keepLines/>
        <w:tabs>
          <w:tab w:val="clear" w:pos="567"/>
          <w:tab w:val="left" w:pos="-737"/>
        </w:tabs>
        <w:spacing w:before="240" w:after="240"/>
        <w:ind w:left="1304" w:hanging="567"/>
        <w:rPr>
          <w:rFonts w:eastAsia="Times New Roman" w:cs="Arial"/>
          <w:szCs w:val="22"/>
          <w:lang w:eastAsia="en-US"/>
        </w:rPr>
      </w:pPr>
      <w:r w:rsidRPr="00683183">
        <w:rPr>
          <w:rFonts w:eastAsia="Times New Roman" w:cs="Arial"/>
          <w:szCs w:val="22"/>
          <w:lang w:eastAsia="en-US"/>
        </w:rPr>
        <w:lastRenderedPageBreak/>
        <w:t>3.4</w:t>
      </w:r>
      <w:r w:rsidRPr="00683183">
        <w:rPr>
          <w:rFonts w:eastAsia="Times New Roman" w:cs="Arial"/>
          <w:szCs w:val="22"/>
          <w:lang w:eastAsia="en-US"/>
        </w:rPr>
        <w:tab/>
        <w:t>CALENDRIER</w:t>
      </w:r>
    </w:p>
    <w:p w14:paraId="79082840" w14:textId="7861B23A" w:rsidR="00663CC3" w:rsidRPr="00683183" w:rsidRDefault="00663CC3" w:rsidP="009254F7">
      <w:pPr>
        <w:pStyle w:val="paranumbered"/>
        <w:numPr>
          <w:ilvl w:val="0"/>
          <w:numId w:val="9"/>
        </w:numPr>
        <w:tabs>
          <w:tab w:val="left" w:pos="709"/>
          <w:tab w:val="left" w:pos="851"/>
        </w:tabs>
        <w:ind w:left="0" w:hanging="567"/>
        <w:rPr>
          <w:rFonts w:eastAsia="Batang"/>
          <w:i/>
          <w:lang w:val="fr-FR" w:eastAsia="ko-KR"/>
        </w:rPr>
      </w:pPr>
      <w:r w:rsidRPr="00683183">
        <w:rPr>
          <w:rFonts w:eastAsia="Batang"/>
          <w:lang w:val="fr-FR" w:eastAsia="ko-KR"/>
        </w:rPr>
        <w:tab/>
      </w:r>
      <w:r w:rsidR="009254F7" w:rsidRPr="009254F7">
        <w:rPr>
          <w:rFonts w:eastAsia="DengXian"/>
          <w:lang w:val="fr-FR"/>
        </w:rPr>
        <w:t>Le Secrétaire exécutif a brièvement présenté l</w:t>
      </w:r>
      <w:r w:rsidR="001F4603">
        <w:rPr>
          <w:rFonts w:eastAsia="DengXian"/>
          <w:lang w:val="fr-FR"/>
        </w:rPr>
        <w:t>’</w:t>
      </w:r>
      <w:r w:rsidR="009254F7" w:rsidRPr="009254F7">
        <w:rPr>
          <w:rFonts w:eastAsia="DengXian"/>
          <w:lang w:val="fr-FR"/>
        </w:rPr>
        <w:t>ordre du jour révisé et le calendrier provisoires de l</w:t>
      </w:r>
      <w:r w:rsidR="001F4603">
        <w:rPr>
          <w:rFonts w:eastAsia="DengXian"/>
          <w:lang w:val="fr-FR"/>
        </w:rPr>
        <w:t>’</w:t>
      </w:r>
      <w:r w:rsidR="009254F7" w:rsidRPr="009254F7">
        <w:rPr>
          <w:rFonts w:eastAsia="DengXian"/>
          <w:lang w:val="fr-FR"/>
        </w:rPr>
        <w:t>Assemblée et les principales manifestations parallèles mentionnées sur la page Web de l</w:t>
      </w:r>
      <w:r w:rsidR="001F4603">
        <w:rPr>
          <w:rFonts w:eastAsia="DengXian"/>
          <w:lang w:val="fr-FR"/>
        </w:rPr>
        <w:t>’</w:t>
      </w:r>
      <w:r w:rsidR="009254F7" w:rsidRPr="009254F7">
        <w:rPr>
          <w:rFonts w:eastAsia="DengXian"/>
          <w:lang w:val="fr-FR"/>
        </w:rPr>
        <w:t xml:space="preserve">Assemblée. </w:t>
      </w:r>
      <w:proofErr w:type="spellStart"/>
      <w:r w:rsidR="009254F7" w:rsidRPr="009254F7">
        <w:rPr>
          <w:rFonts w:eastAsia="DengXian"/>
          <w:lang w:val="fr-FR"/>
        </w:rPr>
        <w:t>Vidar</w:t>
      </w:r>
      <w:proofErr w:type="spellEnd"/>
      <w:r w:rsidR="009254F7" w:rsidRPr="009254F7">
        <w:rPr>
          <w:rFonts w:eastAsia="DengXian"/>
          <w:lang w:val="fr-FR"/>
        </w:rPr>
        <w:t xml:space="preserve"> </w:t>
      </w:r>
      <w:proofErr w:type="spellStart"/>
      <w:r w:rsidR="009254F7" w:rsidRPr="009254F7">
        <w:rPr>
          <w:rFonts w:eastAsia="DengXian"/>
          <w:lang w:val="fr-FR"/>
        </w:rPr>
        <w:t>Helgesen</w:t>
      </w:r>
      <w:proofErr w:type="spellEnd"/>
      <w:r w:rsidR="009254F7" w:rsidRPr="009254F7">
        <w:rPr>
          <w:rFonts w:eastAsia="DengXian"/>
          <w:lang w:val="fr-FR"/>
        </w:rPr>
        <w:t xml:space="preserve"> a ensuite évoqué la Journée des sciences océaniques qui aura</w:t>
      </w:r>
      <w:r w:rsidR="004C7340">
        <w:rPr>
          <w:rFonts w:eastAsia="DengXian"/>
          <w:lang w:val="fr-FR"/>
        </w:rPr>
        <w:t>it</w:t>
      </w:r>
      <w:r w:rsidR="009254F7" w:rsidRPr="009254F7">
        <w:rPr>
          <w:rFonts w:eastAsia="DengXian"/>
          <w:lang w:val="fr-FR"/>
        </w:rPr>
        <w:t xml:space="preserve"> lieu le 30 juin en salle II, comme la session plénière de l</w:t>
      </w:r>
      <w:r w:rsidR="001F4603">
        <w:rPr>
          <w:rFonts w:eastAsia="DengXian"/>
          <w:lang w:val="fr-FR"/>
        </w:rPr>
        <w:t>’</w:t>
      </w:r>
      <w:r w:rsidR="009254F7" w:rsidRPr="009254F7">
        <w:rPr>
          <w:rFonts w:eastAsia="DengXian"/>
          <w:lang w:val="fr-FR"/>
        </w:rPr>
        <w:t>Assemblée, mais dans un cadre différent. La Journée et les réunions plénières de l</w:t>
      </w:r>
      <w:r w:rsidR="001F4603">
        <w:rPr>
          <w:rFonts w:eastAsia="DengXian"/>
          <w:lang w:val="fr-FR"/>
        </w:rPr>
        <w:t>’</w:t>
      </w:r>
      <w:r w:rsidR="009254F7" w:rsidRPr="009254F7">
        <w:rPr>
          <w:rFonts w:eastAsia="DengXian"/>
          <w:lang w:val="fr-FR"/>
        </w:rPr>
        <w:t>Assemblée seraient retransmises en direct. Le Secrétaire exécutif a exprimé sa gratitude aux parrains de plusieurs manifestations qui fourniraient des informations utiles pour la session, ainsi qu</w:t>
      </w:r>
      <w:r w:rsidR="001F4603">
        <w:rPr>
          <w:rFonts w:eastAsia="DengXian"/>
          <w:lang w:val="fr-FR"/>
        </w:rPr>
        <w:t>’</w:t>
      </w:r>
      <w:r w:rsidR="009254F7" w:rsidRPr="009254F7">
        <w:rPr>
          <w:rFonts w:eastAsia="DengXian"/>
          <w:lang w:val="fr-FR"/>
        </w:rPr>
        <w:t xml:space="preserve">aux parrains des </w:t>
      </w:r>
      <w:proofErr w:type="spellStart"/>
      <w:r w:rsidR="009254F7" w:rsidRPr="009254F7">
        <w:rPr>
          <w:rFonts w:eastAsia="DengXian"/>
          <w:lang w:val="fr-FR"/>
        </w:rPr>
        <w:t>pauses-café</w:t>
      </w:r>
      <w:proofErr w:type="spellEnd"/>
      <w:r w:rsidR="009254F7" w:rsidRPr="009254F7">
        <w:rPr>
          <w:rFonts w:eastAsia="DengXian"/>
          <w:lang w:val="fr-FR"/>
        </w:rPr>
        <w:t xml:space="preserve"> et des réceptions, qui seraient remerciés pendant la session et sur le calendrier en ligne. Le Secrétaire exécutif a informé les États membres que l</w:t>
      </w:r>
      <w:r w:rsidR="001F4603">
        <w:rPr>
          <w:rFonts w:eastAsia="DengXian"/>
          <w:lang w:val="fr-FR"/>
        </w:rPr>
        <w:t>’</w:t>
      </w:r>
      <w:r w:rsidR="009254F7" w:rsidRPr="009254F7">
        <w:rPr>
          <w:rFonts w:eastAsia="DengXian"/>
          <w:lang w:val="fr-FR"/>
        </w:rPr>
        <w:t>Assemblée devrait malheureusement changer de salle plénière les 2 et 3</w:t>
      </w:r>
      <w:r w:rsidR="00AF4B47">
        <w:rPr>
          <w:rFonts w:eastAsia="DengXian"/>
          <w:lang w:val="fr-FR"/>
        </w:rPr>
        <w:t> </w:t>
      </w:r>
      <w:r w:rsidR="009254F7" w:rsidRPr="009254F7">
        <w:rPr>
          <w:rFonts w:eastAsia="DengXian"/>
          <w:lang w:val="fr-FR"/>
        </w:rPr>
        <w:t>juillet et déménager dans la salle XI, plus petite, pour laisser la place à d</w:t>
      </w:r>
      <w:r w:rsidR="001F4603">
        <w:rPr>
          <w:rFonts w:eastAsia="DengXian"/>
          <w:lang w:val="fr-FR"/>
        </w:rPr>
        <w:t>’</w:t>
      </w:r>
      <w:r w:rsidR="009254F7" w:rsidRPr="009254F7">
        <w:rPr>
          <w:rFonts w:eastAsia="DengXian"/>
          <w:lang w:val="fr-FR"/>
        </w:rPr>
        <w:t>autres événements importants de l</w:t>
      </w:r>
      <w:r w:rsidR="001F4603">
        <w:rPr>
          <w:rFonts w:eastAsia="DengXian"/>
          <w:lang w:val="fr-FR"/>
        </w:rPr>
        <w:t>’</w:t>
      </w:r>
      <w:r w:rsidR="009254F7" w:rsidRPr="009254F7">
        <w:rPr>
          <w:rFonts w:eastAsia="DengXian"/>
          <w:lang w:val="fr-FR"/>
        </w:rPr>
        <w:t xml:space="preserve">UNESCO qui se tiendraient au même moment. Les participants qui ne trouveraient pas de place </w:t>
      </w:r>
      <w:r w:rsidR="004C7340">
        <w:rPr>
          <w:rFonts w:eastAsia="DengXian"/>
          <w:lang w:val="fr-FR"/>
        </w:rPr>
        <w:t>en</w:t>
      </w:r>
      <w:r w:rsidR="009254F7" w:rsidRPr="009254F7">
        <w:rPr>
          <w:rFonts w:eastAsia="DengXian"/>
          <w:lang w:val="fr-FR"/>
        </w:rPr>
        <w:t xml:space="preserve"> salle XI pourraient suivre la retransmission en direct des séances plénières de ces deux journées en salle XII.</w:t>
      </w:r>
    </w:p>
    <w:p w14:paraId="48FD0D8B" w14:textId="408E13E7" w:rsidR="00663CC3" w:rsidRPr="00683183" w:rsidRDefault="00E2359D" w:rsidP="009254F7">
      <w:pPr>
        <w:pStyle w:val="paranumbered"/>
        <w:numPr>
          <w:ilvl w:val="0"/>
          <w:numId w:val="9"/>
        </w:numPr>
        <w:tabs>
          <w:tab w:val="left" w:pos="709"/>
          <w:tab w:val="left" w:pos="851"/>
        </w:tabs>
        <w:ind w:left="0" w:hanging="567"/>
        <w:rPr>
          <w:rFonts w:eastAsia="Batang"/>
          <w:i/>
          <w:lang w:val="fr-FR" w:eastAsia="ko-KR"/>
        </w:rPr>
      </w:pPr>
      <w:r w:rsidRPr="00683183">
        <w:rPr>
          <w:rFonts w:eastAsia="DengXian"/>
          <w:lang w:val="fr-FR"/>
        </w:rPr>
        <w:tab/>
      </w:r>
      <w:r w:rsidR="009254F7" w:rsidRPr="009254F7">
        <w:rPr>
          <w:rFonts w:eastAsia="DengXian"/>
          <w:lang w:val="fr-FR"/>
        </w:rPr>
        <w:t>Le Secrétaire exécutif a ensuite donné des précisions sur les projets de résolution reçus avant le 20 juin et le volume de la documentation établie pour la session de l</w:t>
      </w:r>
      <w:r w:rsidR="001F4603">
        <w:rPr>
          <w:rFonts w:eastAsia="DengXian"/>
          <w:lang w:val="fr-FR"/>
        </w:rPr>
        <w:t>’</w:t>
      </w:r>
      <w:r w:rsidR="009254F7" w:rsidRPr="009254F7">
        <w:rPr>
          <w:rFonts w:eastAsia="DengXian"/>
          <w:lang w:val="fr-FR"/>
        </w:rPr>
        <w:t>Assemblée. Il a souligné que tous les projets de décision figuraient dans le Document relatif aux décisions à adopter, accompagnés d</w:t>
      </w:r>
      <w:r w:rsidR="001F4603">
        <w:rPr>
          <w:rFonts w:eastAsia="DengXian"/>
          <w:lang w:val="fr-FR"/>
        </w:rPr>
        <w:t>’</w:t>
      </w:r>
      <w:r w:rsidR="009254F7" w:rsidRPr="009254F7">
        <w:rPr>
          <w:rFonts w:eastAsia="DengXian"/>
          <w:lang w:val="fr-FR"/>
        </w:rPr>
        <w:t>une présentation détaillée de chaque point de l</w:t>
      </w:r>
      <w:r w:rsidR="001F4603">
        <w:rPr>
          <w:rFonts w:eastAsia="DengXian"/>
          <w:lang w:val="fr-FR"/>
        </w:rPr>
        <w:t>’</w:t>
      </w:r>
      <w:r w:rsidR="009254F7" w:rsidRPr="009254F7">
        <w:rPr>
          <w:rFonts w:eastAsia="DengXian"/>
          <w:lang w:val="fr-FR"/>
        </w:rPr>
        <w:t xml:space="preserve">ordre du jour. Un projet de résolution sur la mise en œuvre de la Décennie des Nations Unies pour les sciences océaniques au service du développement durable (2021-2030) </w:t>
      </w:r>
      <w:r w:rsidR="004C7340" w:rsidRPr="009254F7">
        <w:rPr>
          <w:rFonts w:eastAsia="DengXian"/>
          <w:lang w:val="fr-FR"/>
        </w:rPr>
        <w:t>a</w:t>
      </w:r>
      <w:r w:rsidR="004C7340">
        <w:rPr>
          <w:rFonts w:eastAsia="DengXian"/>
          <w:lang w:val="fr-FR"/>
        </w:rPr>
        <w:t>vait</w:t>
      </w:r>
      <w:r w:rsidR="004C7340" w:rsidRPr="009254F7">
        <w:rPr>
          <w:rFonts w:eastAsia="DengXian"/>
          <w:lang w:val="fr-FR"/>
        </w:rPr>
        <w:t xml:space="preserve"> été </w:t>
      </w:r>
      <w:r w:rsidR="004C7340">
        <w:rPr>
          <w:rFonts w:eastAsia="DengXian"/>
          <w:lang w:val="fr-FR"/>
        </w:rPr>
        <w:t>reçu</w:t>
      </w:r>
      <w:r w:rsidR="004C7340" w:rsidRPr="009254F7">
        <w:rPr>
          <w:rFonts w:eastAsia="DengXian"/>
          <w:lang w:val="fr-FR"/>
        </w:rPr>
        <w:t xml:space="preserve"> </w:t>
      </w:r>
      <w:r w:rsidR="009254F7" w:rsidRPr="009254F7">
        <w:rPr>
          <w:rFonts w:eastAsia="DengXian"/>
          <w:lang w:val="fr-FR"/>
        </w:rPr>
        <w:t xml:space="preserve">(point 4.8). Il a rappelé que le projet de résolution sur les questions de gouvernance, de programmation et de budgétisation intéressant la Commission serait préparé pendant la session par le Comité financier. Les décisions </w:t>
      </w:r>
      <w:r w:rsidR="0040621F">
        <w:rPr>
          <w:rFonts w:eastAsia="DengXian"/>
          <w:lang w:val="fr-FR"/>
        </w:rPr>
        <w:t>seraient</w:t>
      </w:r>
      <w:r w:rsidR="009254F7" w:rsidRPr="009254F7">
        <w:rPr>
          <w:rFonts w:eastAsia="DengXian"/>
          <w:lang w:val="fr-FR"/>
        </w:rPr>
        <w:t xml:space="preserve"> adoptées à la fin de l</w:t>
      </w:r>
      <w:r w:rsidR="001F4603">
        <w:rPr>
          <w:rFonts w:eastAsia="DengXian"/>
          <w:lang w:val="fr-FR"/>
        </w:rPr>
        <w:t>’</w:t>
      </w:r>
      <w:r w:rsidR="009254F7" w:rsidRPr="009254F7">
        <w:rPr>
          <w:rFonts w:eastAsia="DengXian"/>
          <w:lang w:val="fr-FR"/>
        </w:rPr>
        <w:t>examen de chaque point de l</w:t>
      </w:r>
      <w:r w:rsidR="001F4603">
        <w:rPr>
          <w:rFonts w:eastAsia="DengXian"/>
          <w:lang w:val="fr-FR"/>
        </w:rPr>
        <w:t>’</w:t>
      </w:r>
      <w:r w:rsidR="009254F7" w:rsidRPr="009254F7">
        <w:rPr>
          <w:rFonts w:eastAsia="DengXian"/>
          <w:lang w:val="fr-FR"/>
        </w:rPr>
        <w:t xml:space="preserve">ordre du jour, tandis que les résolutions </w:t>
      </w:r>
      <w:r w:rsidR="0040621F">
        <w:rPr>
          <w:rFonts w:eastAsia="DengXian"/>
          <w:lang w:val="fr-FR"/>
        </w:rPr>
        <w:t>seraient</w:t>
      </w:r>
      <w:r w:rsidR="009254F7" w:rsidRPr="009254F7">
        <w:rPr>
          <w:rFonts w:eastAsia="DengXian"/>
          <w:lang w:val="fr-FR"/>
        </w:rPr>
        <w:t xml:space="preserve"> adoptées au titre du point 6 à la fin de la session de l</w:t>
      </w:r>
      <w:r w:rsidR="001F4603">
        <w:rPr>
          <w:rFonts w:eastAsia="DengXian"/>
          <w:lang w:val="fr-FR"/>
        </w:rPr>
        <w:t>’</w:t>
      </w:r>
      <w:r w:rsidR="009254F7" w:rsidRPr="009254F7">
        <w:rPr>
          <w:rFonts w:eastAsia="DengXian"/>
          <w:lang w:val="fr-FR"/>
        </w:rPr>
        <w:t>Assemblée. Un récapitulatif des décisions et des résolutions adoptées sera</w:t>
      </w:r>
      <w:r w:rsidR="004C7340">
        <w:rPr>
          <w:rFonts w:eastAsia="DengXian"/>
          <w:lang w:val="fr-FR"/>
        </w:rPr>
        <w:t>it</w:t>
      </w:r>
      <w:r w:rsidR="009254F7" w:rsidRPr="009254F7">
        <w:rPr>
          <w:rFonts w:eastAsia="DengXian"/>
          <w:lang w:val="fr-FR"/>
        </w:rPr>
        <w:t xml:space="preserve"> disponible à la fin de la session dans toutes les langues, comme il est d</w:t>
      </w:r>
      <w:r w:rsidR="001F4603">
        <w:rPr>
          <w:rFonts w:eastAsia="DengXian"/>
          <w:lang w:val="fr-FR"/>
        </w:rPr>
        <w:t>’</w:t>
      </w:r>
      <w:r w:rsidR="009254F7" w:rsidRPr="009254F7">
        <w:rPr>
          <w:rFonts w:eastAsia="DengXian"/>
          <w:lang w:val="fr-FR"/>
        </w:rPr>
        <w:t>usage. Le rapport narratif complet sera</w:t>
      </w:r>
      <w:r w:rsidR="0040621F">
        <w:rPr>
          <w:rFonts w:eastAsia="DengXian"/>
          <w:lang w:val="fr-FR"/>
        </w:rPr>
        <w:t>it</w:t>
      </w:r>
      <w:r w:rsidR="009254F7" w:rsidRPr="009254F7">
        <w:rPr>
          <w:rFonts w:eastAsia="DengXian"/>
          <w:lang w:val="fr-FR"/>
        </w:rPr>
        <w:t xml:space="preserve"> établi par le Secrétariat pendant la session en anglais uniquement et sera</w:t>
      </w:r>
      <w:r w:rsidR="0040621F">
        <w:rPr>
          <w:rFonts w:eastAsia="DengXian"/>
          <w:lang w:val="fr-FR"/>
        </w:rPr>
        <w:t>it</w:t>
      </w:r>
      <w:r w:rsidR="009254F7" w:rsidRPr="009254F7">
        <w:rPr>
          <w:rFonts w:eastAsia="DengXian"/>
          <w:lang w:val="fr-FR"/>
        </w:rPr>
        <w:t xml:space="preserve"> mis à disposition dans toutes les langues peu après la session </w:t>
      </w:r>
      <w:r w:rsidR="0040621F">
        <w:rPr>
          <w:rFonts w:eastAsia="DengXian"/>
          <w:lang w:val="fr-FR"/>
        </w:rPr>
        <w:t>afin</w:t>
      </w:r>
      <w:r w:rsidR="009254F7" w:rsidRPr="009254F7">
        <w:rPr>
          <w:rFonts w:eastAsia="DengXian"/>
          <w:lang w:val="fr-FR"/>
        </w:rPr>
        <w:t xml:space="preserve"> </w:t>
      </w:r>
      <w:r w:rsidR="0040621F">
        <w:rPr>
          <w:rFonts w:eastAsia="DengXian"/>
          <w:lang w:val="fr-FR"/>
        </w:rPr>
        <w:t>d’</w:t>
      </w:r>
      <w:r w:rsidR="009254F7" w:rsidRPr="009254F7">
        <w:rPr>
          <w:rFonts w:eastAsia="DengXian"/>
          <w:lang w:val="fr-FR"/>
        </w:rPr>
        <w:t>être examiné par correspondance.</w:t>
      </w:r>
    </w:p>
    <w:p w14:paraId="2EFD75B9" w14:textId="7FE4425D" w:rsidR="00663CC3" w:rsidRPr="00683183" w:rsidRDefault="00E2359D" w:rsidP="005620A7">
      <w:pPr>
        <w:pStyle w:val="paranumbered"/>
        <w:numPr>
          <w:ilvl w:val="0"/>
          <w:numId w:val="9"/>
        </w:numPr>
        <w:tabs>
          <w:tab w:val="left" w:pos="709"/>
          <w:tab w:val="left" w:pos="851"/>
        </w:tabs>
        <w:ind w:left="0" w:hanging="567"/>
        <w:rPr>
          <w:rFonts w:eastAsia="Batang"/>
          <w:i/>
          <w:lang w:val="fr-FR" w:eastAsia="ko-KR"/>
        </w:rPr>
      </w:pPr>
      <w:r w:rsidRPr="00683183">
        <w:rPr>
          <w:rFonts w:eastAsia="DengXian"/>
          <w:lang w:val="fr-FR"/>
        </w:rPr>
        <w:tab/>
      </w:r>
      <w:r w:rsidR="00663CC3" w:rsidRPr="00683183">
        <w:rPr>
          <w:rFonts w:eastAsia="DengXian"/>
          <w:lang w:val="fr-FR"/>
        </w:rPr>
        <w:t xml:space="preserve">Le Président a invité les </w:t>
      </w:r>
      <w:r w:rsidR="009254F7">
        <w:rPr>
          <w:rFonts w:eastAsia="DengXian"/>
          <w:lang w:val="fr-FR"/>
        </w:rPr>
        <w:t>États membres</w:t>
      </w:r>
      <w:r w:rsidR="00663CC3" w:rsidRPr="00683183">
        <w:rPr>
          <w:rFonts w:eastAsia="DengXian"/>
          <w:lang w:val="fr-FR"/>
        </w:rPr>
        <w:t xml:space="preserve"> à formuler des observations sur le calendrier et les questions d</w:t>
      </w:r>
      <w:r w:rsidR="001F4603">
        <w:rPr>
          <w:rFonts w:eastAsia="DengXian"/>
          <w:lang w:val="fr-FR"/>
        </w:rPr>
        <w:t>’</w:t>
      </w:r>
      <w:r w:rsidR="00663CC3" w:rsidRPr="00683183">
        <w:rPr>
          <w:rFonts w:eastAsia="DengXian"/>
          <w:lang w:val="fr-FR"/>
        </w:rPr>
        <w:t>organisation de la session.</w:t>
      </w:r>
      <w:r w:rsidR="00663CC3" w:rsidRPr="00683183">
        <w:rPr>
          <w:rFonts w:eastAsia="Batang"/>
          <w:lang w:val="fr-FR" w:eastAsia="ko-KR"/>
        </w:rPr>
        <w:t xml:space="preserve"> </w:t>
      </w:r>
    </w:p>
    <w:tbl>
      <w:tblPr>
        <w:tblW w:w="0" w:type="auto"/>
        <w:shd w:val="clear" w:color="auto" w:fill="CCFFCC"/>
        <w:tblLayout w:type="fixed"/>
        <w:tblLook w:val="04A0" w:firstRow="1" w:lastRow="0" w:firstColumn="1" w:lastColumn="0" w:noHBand="0" w:noVBand="1"/>
      </w:tblPr>
      <w:tblGrid>
        <w:gridCol w:w="9778"/>
      </w:tblGrid>
      <w:tr w:rsidR="00663CC3" w:rsidRPr="00683183" w14:paraId="2DC61D4D" w14:textId="77777777" w:rsidTr="003452A6">
        <w:tc>
          <w:tcPr>
            <w:tcW w:w="9778" w:type="dxa"/>
            <w:shd w:val="clear" w:color="auto" w:fill="CCFFCC"/>
          </w:tcPr>
          <w:p w14:paraId="4C9A0715" w14:textId="4ADBDF4B" w:rsidR="00663CC3" w:rsidRPr="00683183" w:rsidRDefault="00663CC3" w:rsidP="00663CC3">
            <w:pPr>
              <w:tabs>
                <w:tab w:val="clear" w:pos="567"/>
              </w:tabs>
              <w:snapToGrid/>
              <w:spacing w:after="240"/>
              <w:rPr>
                <w:rFonts w:eastAsia="Calibri" w:cs="Arial"/>
                <w:snapToGrid/>
                <w:szCs w:val="22"/>
                <w:u w:val="single"/>
                <w:lang w:eastAsia="ko-KR"/>
              </w:rPr>
            </w:pPr>
            <w:r w:rsidRPr="00683183">
              <w:rPr>
                <w:rFonts w:eastAsia="Batang" w:cs="Arial"/>
                <w:snapToGrid/>
                <w:szCs w:val="22"/>
                <w:u w:val="single"/>
                <w:lang w:eastAsia="ko-KR"/>
              </w:rPr>
              <w:t>Décision</w:t>
            </w:r>
            <w:r w:rsidR="00421D2D" w:rsidRPr="00683183">
              <w:rPr>
                <w:rFonts w:eastAsia="Batang" w:cs="Arial"/>
                <w:snapToGrid/>
                <w:szCs w:val="22"/>
                <w:u w:val="single"/>
                <w:lang w:eastAsia="ko-KR"/>
              </w:rPr>
              <w:t> </w:t>
            </w:r>
            <w:r w:rsidRPr="00683183">
              <w:rPr>
                <w:rFonts w:eastAsia="Batang" w:cs="Arial"/>
                <w:snapToGrid/>
                <w:szCs w:val="22"/>
                <w:u w:val="single"/>
                <w:lang w:eastAsia="ko-KR"/>
              </w:rPr>
              <w:t>EC-5</w:t>
            </w:r>
            <w:r w:rsidR="009254F7">
              <w:rPr>
                <w:rFonts w:eastAsia="Batang" w:cs="Arial"/>
                <w:snapToGrid/>
                <w:szCs w:val="22"/>
                <w:u w:val="single"/>
                <w:lang w:eastAsia="ko-KR"/>
              </w:rPr>
              <w:t>8</w:t>
            </w:r>
            <w:r w:rsidRPr="00683183">
              <w:rPr>
                <w:rFonts w:eastAsia="Batang" w:cs="Arial"/>
                <w:snapToGrid/>
                <w:szCs w:val="22"/>
                <w:u w:val="single"/>
                <w:lang w:eastAsia="ko-KR"/>
              </w:rPr>
              <w:t>/3.4</w:t>
            </w:r>
          </w:p>
          <w:p w14:paraId="4C0E9867" w14:textId="416FF029" w:rsidR="00663CC3" w:rsidRPr="00683183" w:rsidRDefault="00663CC3" w:rsidP="00663CC3">
            <w:pPr>
              <w:tabs>
                <w:tab w:val="clear" w:pos="567"/>
              </w:tabs>
              <w:snapToGrid/>
              <w:spacing w:after="240"/>
              <w:jc w:val="center"/>
              <w:rPr>
                <w:rFonts w:eastAsia="Calibri" w:cs="Arial"/>
                <w:b/>
                <w:snapToGrid/>
                <w:szCs w:val="22"/>
                <w:lang w:eastAsia="ko-KR"/>
              </w:rPr>
            </w:pPr>
            <w:r w:rsidRPr="00683183">
              <w:rPr>
                <w:rFonts w:eastAsia="Batang" w:cs="Arial"/>
                <w:b/>
                <w:bCs/>
                <w:snapToGrid/>
                <w:szCs w:val="22"/>
                <w:lang w:eastAsia="ko-KR"/>
              </w:rPr>
              <w:t>Calendrier de la 3</w:t>
            </w:r>
            <w:r w:rsidR="009254F7">
              <w:rPr>
                <w:rFonts w:eastAsia="Batang" w:cs="Arial"/>
                <w:b/>
                <w:bCs/>
                <w:snapToGrid/>
                <w:szCs w:val="22"/>
                <w:lang w:eastAsia="ko-KR"/>
              </w:rPr>
              <w:t>3</w:t>
            </w:r>
            <w:r w:rsidRPr="00683183">
              <w:rPr>
                <w:rFonts w:eastAsia="Batang" w:cs="Arial"/>
                <w:b/>
                <w:bCs/>
                <w:snapToGrid/>
                <w:szCs w:val="22"/>
                <w:vertAlign w:val="superscript"/>
                <w:lang w:eastAsia="ko-KR"/>
              </w:rPr>
              <w:t>e</w:t>
            </w:r>
            <w:r w:rsidR="00421D2D" w:rsidRPr="00683183">
              <w:rPr>
                <w:rFonts w:eastAsia="Batang" w:cs="Arial"/>
                <w:b/>
                <w:bCs/>
                <w:snapToGrid/>
                <w:szCs w:val="22"/>
                <w:lang w:eastAsia="ko-KR"/>
              </w:rPr>
              <w:t> </w:t>
            </w:r>
            <w:r w:rsidRPr="00683183">
              <w:rPr>
                <w:rFonts w:eastAsia="Batang" w:cs="Arial"/>
                <w:b/>
                <w:bCs/>
                <w:snapToGrid/>
                <w:szCs w:val="22"/>
                <w:lang w:eastAsia="ko-KR"/>
              </w:rPr>
              <w:t>session de l</w:t>
            </w:r>
            <w:r w:rsidR="001F4603">
              <w:rPr>
                <w:rFonts w:eastAsia="Batang" w:cs="Arial"/>
                <w:b/>
                <w:bCs/>
                <w:snapToGrid/>
                <w:szCs w:val="22"/>
                <w:lang w:eastAsia="ko-KR"/>
              </w:rPr>
              <w:t>’</w:t>
            </w:r>
            <w:r w:rsidRPr="00683183">
              <w:rPr>
                <w:rFonts w:eastAsia="Batang" w:cs="Arial"/>
                <w:b/>
                <w:bCs/>
                <w:snapToGrid/>
                <w:szCs w:val="22"/>
                <w:lang w:eastAsia="ko-KR"/>
              </w:rPr>
              <w:t>Assemblée et questions d</w:t>
            </w:r>
            <w:r w:rsidR="001F4603">
              <w:rPr>
                <w:rFonts w:eastAsia="Batang" w:cs="Arial"/>
                <w:b/>
                <w:bCs/>
                <w:snapToGrid/>
                <w:szCs w:val="22"/>
                <w:lang w:eastAsia="ko-KR"/>
              </w:rPr>
              <w:t>’</w:t>
            </w:r>
            <w:r w:rsidRPr="00683183">
              <w:rPr>
                <w:rFonts w:eastAsia="Batang" w:cs="Arial"/>
                <w:b/>
                <w:bCs/>
                <w:snapToGrid/>
                <w:szCs w:val="22"/>
                <w:lang w:eastAsia="ko-KR"/>
              </w:rPr>
              <w:t>organisation</w:t>
            </w:r>
          </w:p>
          <w:p w14:paraId="66F99735" w14:textId="77777777" w:rsidR="00663CC3" w:rsidRPr="00683183" w:rsidRDefault="00663CC3" w:rsidP="00D101F2">
            <w:pPr>
              <w:tabs>
                <w:tab w:val="clear" w:pos="567"/>
              </w:tabs>
              <w:snapToGrid/>
              <w:spacing w:after="240"/>
              <w:rPr>
                <w:rFonts w:eastAsia="Arial Unicode MS" w:cs="Arial"/>
                <w:iCs/>
                <w:snapToGrid/>
                <w:szCs w:val="22"/>
                <w:lang w:eastAsia="en-US"/>
              </w:rPr>
            </w:pPr>
            <w:r w:rsidRPr="00683183">
              <w:rPr>
                <w:rFonts w:eastAsia="Times New Roman" w:cs="Arial"/>
                <w:iCs/>
                <w:szCs w:val="22"/>
                <w:lang w:eastAsia="en-US"/>
              </w:rPr>
              <w:t>Le Conseil exécutif,</w:t>
            </w:r>
          </w:p>
          <w:p w14:paraId="54FDF5A8" w14:textId="75C6BB08" w:rsidR="00663CC3" w:rsidRPr="00207775" w:rsidRDefault="00AF4B47" w:rsidP="00AF4B47">
            <w:pPr>
              <w:pStyle w:val="paragraphnumerote"/>
              <w:ind w:left="1163" w:hanging="567"/>
              <w:rPr>
                <w:rFonts w:eastAsia="Calibri" w:cs="Arial"/>
                <w:iCs w:val="0"/>
                <w:lang w:val="fr-FR"/>
              </w:rPr>
            </w:pPr>
            <w:r w:rsidRPr="00AF4B47">
              <w:rPr>
                <w:rFonts w:cs="Arial"/>
                <w:lang w:val="fr-FR"/>
              </w:rPr>
              <w:t>1.</w:t>
            </w:r>
            <w:r w:rsidRPr="00AF4B47">
              <w:rPr>
                <w:rFonts w:cs="Arial"/>
                <w:lang w:val="fr-FR"/>
              </w:rPr>
              <w:tab/>
            </w:r>
            <w:r w:rsidR="00663CC3" w:rsidRPr="00AF4B47">
              <w:rPr>
                <w:rFonts w:cs="Arial"/>
                <w:u w:val="single"/>
                <w:lang w:val="fr-FR"/>
              </w:rPr>
              <w:t>Accepte</w:t>
            </w:r>
            <w:r w:rsidR="00663CC3" w:rsidRPr="00AF4B47">
              <w:rPr>
                <w:rFonts w:cs="Arial"/>
                <w:lang w:val="fr-FR"/>
              </w:rPr>
              <w:t xml:space="preserve"> le </w:t>
            </w:r>
            <w:r w:rsidR="00663CC3" w:rsidRPr="00AF4B47">
              <w:rPr>
                <w:rFonts w:eastAsia="Arial Unicode MS" w:cs="Arial"/>
                <w:snapToGrid/>
                <w:lang w:val="fr-FR"/>
              </w:rPr>
              <w:t>calendrier</w:t>
            </w:r>
            <w:r w:rsidR="00663CC3" w:rsidRPr="00AF4B47">
              <w:rPr>
                <w:rFonts w:cs="Arial"/>
                <w:lang w:val="fr-FR"/>
              </w:rPr>
              <w:t xml:space="preserve"> provisoire de la 3</w:t>
            </w:r>
            <w:r w:rsidR="009254F7" w:rsidRPr="00AF4B47">
              <w:rPr>
                <w:rFonts w:cs="Arial"/>
                <w:lang w:val="fr-FR"/>
              </w:rPr>
              <w:t>3</w:t>
            </w:r>
            <w:r w:rsidR="00663CC3" w:rsidRPr="00AF4B47">
              <w:rPr>
                <w:rFonts w:cs="Arial"/>
                <w:vertAlign w:val="superscript"/>
                <w:lang w:val="fr-FR"/>
              </w:rPr>
              <w:t>e</w:t>
            </w:r>
            <w:r w:rsidR="00663CC3" w:rsidRPr="00AF4B47">
              <w:rPr>
                <w:rFonts w:cs="Arial"/>
                <w:lang w:val="fr-FR"/>
              </w:rPr>
              <w:t> session de l</w:t>
            </w:r>
            <w:r w:rsidR="001F4603" w:rsidRPr="00AF4B47">
              <w:rPr>
                <w:rFonts w:cs="Arial"/>
                <w:lang w:val="fr-FR"/>
              </w:rPr>
              <w:t>’</w:t>
            </w:r>
            <w:r w:rsidR="00663CC3" w:rsidRPr="00AF4B47">
              <w:rPr>
                <w:rFonts w:cs="Arial"/>
                <w:lang w:val="fr-FR"/>
              </w:rPr>
              <w:t>Assemblée tel qu</w:t>
            </w:r>
            <w:r w:rsidR="001F4603" w:rsidRPr="00AF4B47">
              <w:rPr>
                <w:rFonts w:cs="Arial"/>
                <w:lang w:val="fr-FR"/>
              </w:rPr>
              <w:t>’</w:t>
            </w:r>
            <w:r w:rsidR="00663CC3" w:rsidRPr="00AF4B47">
              <w:rPr>
                <w:rFonts w:cs="Arial"/>
                <w:lang w:val="fr-FR"/>
              </w:rPr>
              <w:t xml:space="preserve">il figure dans le document </w:t>
            </w:r>
            <w:r w:rsidR="00663CC3" w:rsidRPr="00AF4B47">
              <w:rPr>
                <w:rFonts w:eastAsia="DengXian" w:cs="Arial"/>
                <w:snapToGrid/>
                <w:lang w:val="fr-FR"/>
              </w:rPr>
              <w:t>IOC/A-3</w:t>
            </w:r>
            <w:r w:rsidR="009254F7" w:rsidRPr="00AF4B47">
              <w:rPr>
                <w:rFonts w:eastAsia="DengXian" w:cs="Arial"/>
                <w:snapToGrid/>
                <w:lang w:val="fr-FR"/>
              </w:rPr>
              <w:t>3</w:t>
            </w:r>
            <w:r w:rsidR="00663CC3" w:rsidRPr="00AF4B47">
              <w:rPr>
                <w:rFonts w:eastAsia="DengXian" w:cs="Arial"/>
                <w:snapToGrid/>
                <w:lang w:val="fr-FR"/>
              </w:rPr>
              <w:t>/2.1</w:t>
            </w:r>
            <w:r w:rsidR="00421D2D" w:rsidRPr="00AF4B47">
              <w:rPr>
                <w:rFonts w:eastAsia="DengXian" w:cs="Arial"/>
                <w:snapToGrid/>
                <w:lang w:val="fr-FR"/>
              </w:rPr>
              <w:t> </w:t>
            </w:r>
            <w:r w:rsidR="00663CC3" w:rsidRPr="00AF4B47">
              <w:rPr>
                <w:rFonts w:eastAsia="DengXian" w:cs="Arial"/>
                <w:snapToGrid/>
                <w:lang w:val="fr-FR"/>
              </w:rPr>
              <w:t>Doc </w:t>
            </w:r>
            <w:proofErr w:type="spellStart"/>
            <w:r w:rsidR="00663CC3" w:rsidRPr="00AF4B47">
              <w:rPr>
                <w:rFonts w:eastAsia="DengXian" w:cs="Arial"/>
                <w:snapToGrid/>
                <w:lang w:val="fr-FR"/>
              </w:rPr>
              <w:t>Add</w:t>
            </w:r>
            <w:proofErr w:type="spellEnd"/>
            <w:r w:rsidR="00663CC3" w:rsidRPr="00AF4B47">
              <w:rPr>
                <w:rFonts w:eastAsia="DengXian" w:cs="Arial"/>
                <w:snapToGrid/>
                <w:lang w:val="fr-FR"/>
              </w:rPr>
              <w:t>.</w:t>
            </w:r>
            <w:r w:rsidR="00421D2D" w:rsidRPr="00AF4B47">
              <w:rPr>
                <w:rFonts w:eastAsia="DengXian" w:cs="Arial"/>
                <w:snapToGrid/>
                <w:lang w:val="fr-FR"/>
              </w:rPr>
              <w:t xml:space="preserve"> </w:t>
            </w:r>
            <w:r w:rsidR="00663CC3" w:rsidRPr="00207775">
              <w:rPr>
                <w:rFonts w:eastAsia="DengXian" w:cs="Arial"/>
                <w:snapToGrid/>
                <w:lang w:val="fr-FR"/>
              </w:rPr>
              <w:t>Prov.Rev.</w:t>
            </w:r>
            <w:r w:rsidR="00D101F2" w:rsidRPr="00207775">
              <w:rPr>
                <w:rFonts w:eastAsia="DengXian" w:cs="Arial"/>
                <w:snapToGrid/>
                <w:lang w:val="fr-FR"/>
              </w:rPr>
              <w:t xml:space="preserve"> et l</w:t>
            </w:r>
            <w:r w:rsidR="001F4603" w:rsidRPr="00207775">
              <w:rPr>
                <w:rFonts w:eastAsia="DengXian" w:cs="Arial"/>
                <w:snapToGrid/>
                <w:lang w:val="fr-FR"/>
              </w:rPr>
              <w:t>’</w:t>
            </w:r>
            <w:r w:rsidR="00D101F2" w:rsidRPr="00207775">
              <w:rPr>
                <w:rFonts w:eastAsia="DengXian" w:cs="Arial"/>
                <w:snapToGrid/>
                <w:lang w:val="fr-FR"/>
              </w:rPr>
              <w:t>ordre du jour correspondant</w:t>
            </w:r>
            <w:r w:rsidR="00663CC3" w:rsidRPr="00207775">
              <w:rPr>
                <w:rFonts w:cs="Arial"/>
                <w:lang w:val="fr-FR"/>
              </w:rPr>
              <w:t xml:space="preserve"> [avec la ou les modification(s) ci-après :]  </w:t>
            </w:r>
          </w:p>
        </w:tc>
      </w:tr>
    </w:tbl>
    <w:p w14:paraId="245EE2B3" w14:textId="74F21E9C" w:rsidR="00663CC3" w:rsidRPr="00683183" w:rsidRDefault="00663CC3" w:rsidP="00AF4B47">
      <w:pPr>
        <w:tabs>
          <w:tab w:val="clear" w:pos="567"/>
        </w:tabs>
        <w:spacing w:before="240" w:after="240"/>
        <w:ind w:left="720" w:hanging="720"/>
        <w:rPr>
          <w:rFonts w:eastAsia="Arial Unicode MS" w:cs="Arial"/>
          <w:snapToGrid/>
          <w:szCs w:val="22"/>
          <w:lang w:eastAsia="en-US"/>
        </w:rPr>
      </w:pPr>
      <w:r w:rsidRPr="00683183">
        <w:rPr>
          <w:rFonts w:eastAsia="Arial Unicode MS" w:cs="Arial"/>
          <w:b/>
          <w:bCs/>
          <w:snapToGrid/>
          <w:szCs w:val="22"/>
          <w:lang w:eastAsia="en-US"/>
        </w:rPr>
        <w:t>4.</w:t>
      </w:r>
      <w:r w:rsidRPr="00683183">
        <w:rPr>
          <w:rFonts w:eastAsia="Arial Unicode MS" w:cs="Arial"/>
          <w:b/>
          <w:bCs/>
          <w:snapToGrid/>
          <w:szCs w:val="22"/>
          <w:lang w:eastAsia="en-US"/>
        </w:rPr>
        <w:tab/>
        <w:t>DATES ET LIEU DE LA 5</w:t>
      </w:r>
      <w:r w:rsidR="009254F7">
        <w:rPr>
          <w:rFonts w:eastAsia="Arial Unicode MS" w:cs="Arial"/>
          <w:b/>
          <w:bCs/>
          <w:snapToGrid/>
          <w:szCs w:val="22"/>
          <w:lang w:eastAsia="en-US"/>
        </w:rPr>
        <w:t>9</w:t>
      </w:r>
      <w:r w:rsidRPr="00683183">
        <w:rPr>
          <w:rFonts w:eastAsia="Arial Unicode MS" w:cs="Arial"/>
          <w:b/>
          <w:bCs/>
          <w:snapToGrid/>
          <w:szCs w:val="22"/>
          <w:lang w:eastAsia="en-US"/>
        </w:rPr>
        <w:t>ᵉ SESSION DU CONSEIL EXÉCUTIF ET PROPOSITION CONCERNANT LES DATES ET LIEU DE LA 3</w:t>
      </w:r>
      <w:r w:rsidR="009254F7">
        <w:rPr>
          <w:rFonts w:eastAsia="Arial Unicode MS" w:cs="Arial"/>
          <w:b/>
          <w:bCs/>
          <w:snapToGrid/>
          <w:szCs w:val="22"/>
          <w:lang w:eastAsia="en-US"/>
        </w:rPr>
        <w:t>4</w:t>
      </w:r>
      <w:r w:rsidR="00421D2D" w:rsidRPr="00683183">
        <w:rPr>
          <w:rFonts w:eastAsia="Arial Unicode MS" w:cs="Arial"/>
          <w:b/>
          <w:bCs/>
          <w:snapToGrid/>
          <w:szCs w:val="22"/>
          <w:lang w:eastAsia="en-US"/>
        </w:rPr>
        <w:t> </w:t>
      </w:r>
      <w:r w:rsidRPr="00683183">
        <w:rPr>
          <w:rFonts w:eastAsia="Arial Unicode MS" w:cs="Arial"/>
          <w:b/>
          <w:bCs/>
          <w:snapToGrid/>
          <w:szCs w:val="22"/>
          <w:lang w:eastAsia="en-US"/>
        </w:rPr>
        <w:t>ᵉ SESSION DE L</w:t>
      </w:r>
      <w:r w:rsidR="001F4603">
        <w:rPr>
          <w:rFonts w:eastAsia="Arial Unicode MS" w:cs="Arial"/>
          <w:b/>
          <w:bCs/>
          <w:snapToGrid/>
          <w:szCs w:val="22"/>
          <w:lang w:eastAsia="en-US"/>
        </w:rPr>
        <w:t>’</w:t>
      </w:r>
      <w:r w:rsidRPr="00683183">
        <w:rPr>
          <w:rFonts w:eastAsia="Arial Unicode MS" w:cs="Arial"/>
          <w:b/>
          <w:bCs/>
          <w:snapToGrid/>
          <w:szCs w:val="22"/>
          <w:lang w:eastAsia="en-US"/>
        </w:rPr>
        <w:t>ASSEMBLÉE</w:t>
      </w:r>
      <w:r w:rsidRPr="00683183">
        <w:rPr>
          <w:rFonts w:eastAsia="Arial Unicode MS" w:cs="Arial"/>
          <w:b/>
          <w:bCs/>
          <w:snapToGrid/>
          <w:szCs w:val="22"/>
          <w:lang w:eastAsia="en-US"/>
        </w:rPr>
        <w:br/>
      </w:r>
      <w:r w:rsidRPr="00AF4B47">
        <w:rPr>
          <w:rFonts w:eastAsia="Arial Unicode MS" w:cs="Arial"/>
          <w:snapToGrid/>
          <w:sz w:val="20"/>
          <w:szCs w:val="20"/>
          <w:lang w:eastAsia="en-US"/>
        </w:rPr>
        <w:t>[Article</w:t>
      </w:r>
      <w:r w:rsidR="00421D2D" w:rsidRPr="00AF4B47">
        <w:rPr>
          <w:rFonts w:eastAsia="Arial Unicode MS" w:cs="Arial"/>
          <w:snapToGrid/>
          <w:sz w:val="20"/>
          <w:szCs w:val="20"/>
          <w:lang w:eastAsia="en-US"/>
        </w:rPr>
        <w:t> </w:t>
      </w:r>
      <w:r w:rsidR="009254F7" w:rsidRPr="00AF4B47">
        <w:rPr>
          <w:rFonts w:eastAsia="Arial Unicode MS" w:cs="Arial"/>
          <w:snapToGrid/>
          <w:sz w:val="20"/>
          <w:szCs w:val="20"/>
          <w:lang w:eastAsia="en-US"/>
        </w:rPr>
        <w:t>53</w:t>
      </w:r>
      <w:r w:rsidRPr="00AF4B47">
        <w:rPr>
          <w:rFonts w:eastAsia="Arial Unicode MS" w:cs="Arial"/>
          <w:snapToGrid/>
          <w:sz w:val="20"/>
          <w:szCs w:val="20"/>
          <w:lang w:eastAsia="en-US"/>
        </w:rPr>
        <w:t xml:space="preserve"> du Règlement intérieur]</w:t>
      </w:r>
    </w:p>
    <w:p w14:paraId="673C1049" w14:textId="285256DC" w:rsidR="00663CC3" w:rsidRPr="00FD328D" w:rsidRDefault="00663CC3" w:rsidP="00FD328D">
      <w:pPr>
        <w:pStyle w:val="paranumbered"/>
        <w:numPr>
          <w:ilvl w:val="0"/>
          <w:numId w:val="9"/>
        </w:numPr>
        <w:tabs>
          <w:tab w:val="left" w:pos="709"/>
          <w:tab w:val="left" w:pos="851"/>
        </w:tabs>
        <w:ind w:left="0" w:hanging="567"/>
        <w:rPr>
          <w:rFonts w:eastAsia="Batang"/>
          <w:iCs/>
          <w:lang w:val="fr-FR" w:eastAsia="ko-KR"/>
        </w:rPr>
      </w:pPr>
      <w:r w:rsidRPr="00683183">
        <w:rPr>
          <w:rFonts w:eastAsia="DengXian"/>
          <w:lang w:val="fr-FR"/>
        </w:rPr>
        <w:tab/>
      </w:r>
      <w:r w:rsidR="009254F7" w:rsidRPr="009254F7">
        <w:rPr>
          <w:rFonts w:eastAsia="DengXian"/>
          <w:lang w:val="fr-FR"/>
        </w:rPr>
        <w:t>Le Président a invité les représentants à faire connaître les principales manifestations/conférences à prendre en compte au moment de décider des dates des prochaines sessions du Conseil, en juin 2026, et de l</w:t>
      </w:r>
      <w:r w:rsidR="001F4603">
        <w:rPr>
          <w:rFonts w:eastAsia="DengXian"/>
          <w:lang w:val="fr-FR"/>
        </w:rPr>
        <w:t>’</w:t>
      </w:r>
      <w:r w:rsidR="009254F7" w:rsidRPr="009254F7">
        <w:rPr>
          <w:rFonts w:eastAsia="DengXian"/>
          <w:lang w:val="fr-FR"/>
        </w:rPr>
        <w:t>Assemblée</w:t>
      </w:r>
      <w:r w:rsidR="0040621F">
        <w:rPr>
          <w:rFonts w:eastAsia="DengXian"/>
          <w:lang w:val="fr-FR"/>
        </w:rPr>
        <w:t>,</w:t>
      </w:r>
      <w:r w:rsidR="009254F7" w:rsidRPr="009254F7">
        <w:rPr>
          <w:rFonts w:eastAsia="DengXian"/>
          <w:lang w:val="fr-FR"/>
        </w:rPr>
        <w:t xml:space="preserve"> en juin 2027, conformément à la pratique établie. Il a également rappelé que le Bureau de la COI avait recommandé, à sa réunion annuelle en janvier 2025, de </w:t>
      </w:r>
      <w:r w:rsidR="0040621F">
        <w:rPr>
          <w:rFonts w:eastAsia="DengXian"/>
          <w:lang w:val="fr-FR"/>
        </w:rPr>
        <w:t>poursuivre</w:t>
      </w:r>
      <w:r w:rsidR="009254F7" w:rsidRPr="009254F7">
        <w:rPr>
          <w:rFonts w:eastAsia="DengXian"/>
          <w:lang w:val="fr-FR"/>
        </w:rPr>
        <w:t xml:space="preserve"> la tradition d</w:t>
      </w:r>
      <w:r w:rsidR="001F4603">
        <w:rPr>
          <w:rFonts w:eastAsia="DengXian"/>
          <w:lang w:val="fr-FR"/>
        </w:rPr>
        <w:t>’</w:t>
      </w:r>
      <w:r w:rsidR="009254F7" w:rsidRPr="009254F7">
        <w:rPr>
          <w:rFonts w:eastAsia="DengXian"/>
          <w:lang w:val="fr-FR"/>
        </w:rPr>
        <w:t>une Journée des sciences océaniques de la COI à la 34</w:t>
      </w:r>
      <w:r w:rsidR="009254F7" w:rsidRPr="009254F7">
        <w:rPr>
          <w:rFonts w:eastAsia="DengXian"/>
          <w:vertAlign w:val="superscript"/>
          <w:lang w:val="fr-FR"/>
        </w:rPr>
        <w:t>e</w:t>
      </w:r>
      <w:r w:rsidR="009254F7">
        <w:rPr>
          <w:rFonts w:eastAsia="DengXian"/>
          <w:lang w:val="fr-FR"/>
        </w:rPr>
        <w:t> </w:t>
      </w:r>
      <w:r w:rsidR="009254F7" w:rsidRPr="009254F7">
        <w:rPr>
          <w:rFonts w:eastAsia="DengXian"/>
          <w:lang w:val="fr-FR"/>
        </w:rPr>
        <w:t>session de l</w:t>
      </w:r>
      <w:r w:rsidR="001F4603">
        <w:rPr>
          <w:rFonts w:eastAsia="DengXian"/>
          <w:lang w:val="fr-FR"/>
        </w:rPr>
        <w:t>’</w:t>
      </w:r>
      <w:r w:rsidR="009254F7" w:rsidRPr="009254F7">
        <w:rPr>
          <w:rFonts w:eastAsia="DengXian"/>
          <w:lang w:val="fr-FR"/>
        </w:rPr>
        <w:t>Assemblée</w:t>
      </w:r>
      <w:r w:rsidRPr="00683183">
        <w:rPr>
          <w:rFonts w:eastAsia="DengXian"/>
          <w:lang w:val="fr-FR"/>
        </w:rPr>
        <w:t>.</w:t>
      </w:r>
    </w:p>
    <w:tbl>
      <w:tblPr>
        <w:tblW w:w="9639" w:type="dxa"/>
        <w:shd w:val="clear" w:color="auto" w:fill="CCFFCC"/>
        <w:tblLayout w:type="fixed"/>
        <w:tblLook w:val="04A0" w:firstRow="1" w:lastRow="0" w:firstColumn="1" w:lastColumn="0" w:noHBand="0" w:noVBand="1"/>
      </w:tblPr>
      <w:tblGrid>
        <w:gridCol w:w="9639"/>
      </w:tblGrid>
      <w:tr w:rsidR="00663CC3" w:rsidRPr="00683183" w14:paraId="7D1AA20E" w14:textId="77777777" w:rsidTr="00AF52E7">
        <w:tc>
          <w:tcPr>
            <w:tcW w:w="9639" w:type="dxa"/>
            <w:shd w:val="clear" w:color="auto" w:fill="CCFFCC"/>
          </w:tcPr>
          <w:p w14:paraId="0649C1B3" w14:textId="3D5FBA47" w:rsidR="00663CC3" w:rsidRPr="00683183" w:rsidRDefault="00663CC3" w:rsidP="00663CC3">
            <w:pPr>
              <w:keepNext/>
              <w:keepLines/>
              <w:tabs>
                <w:tab w:val="clear" w:pos="567"/>
              </w:tabs>
              <w:snapToGrid/>
              <w:spacing w:after="240"/>
              <w:rPr>
                <w:rFonts w:eastAsia="Calibri" w:cs="Arial"/>
                <w:snapToGrid/>
                <w:szCs w:val="22"/>
                <w:u w:val="single"/>
                <w:lang w:eastAsia="ko-KR"/>
              </w:rPr>
            </w:pPr>
            <w:r w:rsidRPr="00683183">
              <w:rPr>
                <w:rFonts w:eastAsia="Batang" w:cs="Arial"/>
                <w:snapToGrid/>
                <w:szCs w:val="22"/>
                <w:u w:val="single"/>
                <w:lang w:eastAsia="ko-KR"/>
              </w:rPr>
              <w:lastRenderedPageBreak/>
              <w:t>Décision</w:t>
            </w:r>
            <w:r w:rsidR="00421D2D" w:rsidRPr="00683183">
              <w:rPr>
                <w:rFonts w:eastAsia="Batang" w:cs="Arial"/>
                <w:snapToGrid/>
                <w:szCs w:val="22"/>
                <w:u w:val="single"/>
                <w:lang w:eastAsia="ko-KR"/>
              </w:rPr>
              <w:t> </w:t>
            </w:r>
            <w:r w:rsidRPr="00683183">
              <w:rPr>
                <w:rFonts w:eastAsia="Batang" w:cs="Arial"/>
                <w:snapToGrid/>
                <w:szCs w:val="22"/>
                <w:u w:val="single"/>
                <w:lang w:eastAsia="ko-KR"/>
              </w:rPr>
              <w:t>EC-5</w:t>
            </w:r>
            <w:r w:rsidR="00FD328D">
              <w:rPr>
                <w:rFonts w:eastAsia="Batang" w:cs="Arial"/>
                <w:snapToGrid/>
                <w:szCs w:val="22"/>
                <w:u w:val="single"/>
                <w:lang w:eastAsia="ko-KR"/>
              </w:rPr>
              <w:t>8</w:t>
            </w:r>
            <w:r w:rsidRPr="00683183">
              <w:rPr>
                <w:rFonts w:eastAsia="Batang" w:cs="Arial"/>
                <w:snapToGrid/>
                <w:szCs w:val="22"/>
                <w:u w:val="single"/>
                <w:lang w:eastAsia="ko-KR"/>
              </w:rPr>
              <w:t>/4</w:t>
            </w:r>
          </w:p>
          <w:p w14:paraId="5698A932" w14:textId="303C2A3F" w:rsidR="00663CC3" w:rsidRPr="00683183" w:rsidRDefault="00663CC3" w:rsidP="00663CC3">
            <w:pPr>
              <w:keepNext/>
              <w:keepLines/>
              <w:tabs>
                <w:tab w:val="clear" w:pos="567"/>
              </w:tabs>
              <w:snapToGrid/>
              <w:spacing w:after="240"/>
              <w:jc w:val="center"/>
              <w:rPr>
                <w:rFonts w:eastAsia="Calibri" w:cs="Arial"/>
                <w:b/>
                <w:snapToGrid/>
                <w:szCs w:val="22"/>
                <w:lang w:eastAsia="ko-KR"/>
              </w:rPr>
            </w:pPr>
            <w:r w:rsidRPr="00683183">
              <w:rPr>
                <w:rFonts w:eastAsia="Batang" w:cs="Arial"/>
                <w:b/>
                <w:bCs/>
                <w:snapToGrid/>
                <w:szCs w:val="22"/>
                <w:lang w:eastAsia="ko-KR"/>
              </w:rPr>
              <w:t>Dates et lieu des prochaines sessions du Conseil exécutif et de l</w:t>
            </w:r>
            <w:r w:rsidR="001F4603">
              <w:rPr>
                <w:rFonts w:eastAsia="Batang" w:cs="Arial"/>
                <w:b/>
                <w:bCs/>
                <w:snapToGrid/>
                <w:szCs w:val="22"/>
                <w:lang w:eastAsia="ko-KR"/>
              </w:rPr>
              <w:t>’</w:t>
            </w:r>
            <w:r w:rsidRPr="00683183">
              <w:rPr>
                <w:rFonts w:eastAsia="Batang" w:cs="Arial"/>
                <w:b/>
                <w:bCs/>
                <w:snapToGrid/>
                <w:szCs w:val="22"/>
                <w:lang w:eastAsia="ko-KR"/>
              </w:rPr>
              <w:t>Assemblée</w:t>
            </w:r>
          </w:p>
          <w:p w14:paraId="399FD3B5" w14:textId="77777777" w:rsidR="00663CC3" w:rsidRPr="00683183" w:rsidRDefault="00663CC3" w:rsidP="00663CC3">
            <w:pPr>
              <w:keepNext/>
              <w:keepLines/>
              <w:tabs>
                <w:tab w:val="clear" w:pos="567"/>
              </w:tabs>
              <w:snapToGrid/>
              <w:spacing w:after="240"/>
              <w:rPr>
                <w:rFonts w:eastAsia="Arial Unicode MS" w:cs="Arial"/>
                <w:iCs/>
                <w:snapToGrid/>
                <w:szCs w:val="22"/>
                <w:lang w:eastAsia="en-US"/>
              </w:rPr>
            </w:pPr>
            <w:r w:rsidRPr="00683183">
              <w:rPr>
                <w:rFonts w:eastAsia="Times New Roman" w:cs="Arial"/>
                <w:iCs/>
                <w:szCs w:val="22"/>
                <w:lang w:eastAsia="en-US"/>
              </w:rPr>
              <w:t>Le Conseil exécutif,</w:t>
            </w:r>
          </w:p>
          <w:p w14:paraId="433290C9" w14:textId="0F2FF7B2" w:rsidR="00FD328D" w:rsidRPr="00011C2F" w:rsidRDefault="00AF4B47" w:rsidP="00AF4B47">
            <w:pPr>
              <w:pStyle w:val="paragraphnumerote"/>
              <w:ind w:left="1163" w:hanging="567"/>
              <w:rPr>
                <w:rFonts w:eastAsia="Arial Unicode MS"/>
                <w:snapToGrid/>
                <w:lang w:val="fr-FR"/>
              </w:rPr>
            </w:pPr>
            <w:r w:rsidRPr="00AF4B47">
              <w:rPr>
                <w:color w:val="000000"/>
                <w:lang w:val="fr-FR"/>
              </w:rPr>
              <w:t>1.</w:t>
            </w:r>
            <w:r w:rsidRPr="00AF4B47">
              <w:rPr>
                <w:color w:val="000000"/>
                <w:lang w:val="fr-FR"/>
              </w:rPr>
              <w:tab/>
            </w:r>
            <w:r w:rsidR="00FD328D" w:rsidRPr="0040621F">
              <w:rPr>
                <w:color w:val="000000"/>
                <w:u w:val="single"/>
                <w:lang w:val="fr-FR"/>
              </w:rPr>
              <w:t>Ayant examiné</w:t>
            </w:r>
            <w:r w:rsidR="00FD328D">
              <w:rPr>
                <w:color w:val="000000"/>
                <w:lang w:val="fr-FR"/>
              </w:rPr>
              <w:t xml:space="preserve"> la </w:t>
            </w:r>
            <w:r w:rsidR="00FD328D" w:rsidRPr="00AF4B47">
              <w:rPr>
                <w:rFonts w:eastAsia="Arial Unicode MS" w:cs="Arial"/>
                <w:snapToGrid/>
                <w:lang w:val="fr-FR"/>
              </w:rPr>
              <w:t>planification</w:t>
            </w:r>
            <w:r w:rsidR="00FD328D">
              <w:rPr>
                <w:color w:val="000000"/>
                <w:lang w:val="fr-FR"/>
              </w:rPr>
              <w:t xml:space="preserve"> des prochaines sessions des organes directeurs de la COI qui se tiendront au Siège de l</w:t>
            </w:r>
            <w:r w:rsidR="001F4603">
              <w:rPr>
                <w:color w:val="000000"/>
                <w:lang w:val="fr-FR"/>
              </w:rPr>
              <w:t>’</w:t>
            </w:r>
            <w:r w:rsidR="00FD328D">
              <w:rPr>
                <w:color w:val="000000"/>
                <w:lang w:val="fr-FR"/>
              </w:rPr>
              <w:t xml:space="preserve">UNESCO en 2026 et 2027, </w:t>
            </w:r>
          </w:p>
          <w:p w14:paraId="10E00488" w14:textId="406E40AE" w:rsidR="00663CC3" w:rsidRPr="00FD328D" w:rsidRDefault="00AF4B47" w:rsidP="00AF4B47">
            <w:pPr>
              <w:pStyle w:val="paragraphnumerote"/>
              <w:ind w:left="1163" w:hanging="567"/>
              <w:rPr>
                <w:rFonts w:eastAsia="Arial Unicode MS" w:cs="Arial"/>
                <w:iCs w:val="0"/>
                <w:snapToGrid/>
                <w:lang w:val="fr-FR"/>
              </w:rPr>
            </w:pPr>
            <w:r w:rsidRPr="00AF4B47">
              <w:rPr>
                <w:rFonts w:cs="Arial"/>
                <w:lang w:val="fr-FR"/>
              </w:rPr>
              <w:t>2.</w:t>
            </w:r>
            <w:r w:rsidRPr="00AF4B47">
              <w:rPr>
                <w:rFonts w:cs="Arial"/>
                <w:lang w:val="fr-FR"/>
              </w:rPr>
              <w:tab/>
            </w:r>
            <w:r w:rsidR="00FD328D" w:rsidRPr="00FD328D">
              <w:rPr>
                <w:rFonts w:cs="Arial"/>
                <w:u w:val="single"/>
                <w:lang w:val="fr-FR"/>
              </w:rPr>
              <w:t>Recommande</w:t>
            </w:r>
            <w:r w:rsidR="00FD328D" w:rsidRPr="00FD328D">
              <w:rPr>
                <w:rFonts w:cs="Arial"/>
                <w:lang w:val="fr-FR"/>
              </w:rPr>
              <w:t xml:space="preserve"> à l</w:t>
            </w:r>
            <w:r w:rsidR="001F4603">
              <w:rPr>
                <w:rFonts w:cs="Arial"/>
                <w:lang w:val="fr-FR"/>
              </w:rPr>
              <w:t>’</w:t>
            </w:r>
            <w:r w:rsidR="00FD328D" w:rsidRPr="00FD328D">
              <w:rPr>
                <w:rFonts w:cs="Arial"/>
                <w:lang w:val="fr-FR"/>
              </w:rPr>
              <w:t xml:space="preserve">Assemblée de </w:t>
            </w:r>
            <w:r w:rsidR="00004E37">
              <w:rPr>
                <w:rFonts w:cs="Arial"/>
                <w:lang w:val="fr-FR"/>
              </w:rPr>
              <w:t>définir</w:t>
            </w:r>
            <w:r w:rsidR="00FD328D" w:rsidRPr="00FD328D">
              <w:rPr>
                <w:rFonts w:cs="Arial"/>
                <w:lang w:val="fr-FR"/>
              </w:rPr>
              <w:t xml:space="preserve"> les périodes de XXX jours qui conviendraient le mieux en juin/au </w:t>
            </w:r>
            <w:r w:rsidR="00FD328D" w:rsidRPr="00AF4B47">
              <w:rPr>
                <w:rFonts w:eastAsia="Arial Unicode MS" w:cs="Arial"/>
                <w:snapToGrid/>
                <w:lang w:val="fr-FR"/>
              </w:rPr>
              <w:t>début</w:t>
            </w:r>
            <w:r w:rsidR="00FD328D" w:rsidRPr="00FD328D">
              <w:rPr>
                <w:rFonts w:cs="Arial"/>
                <w:lang w:val="fr-FR"/>
              </w:rPr>
              <w:t xml:space="preserve"> </w:t>
            </w:r>
            <w:r w:rsidR="00004E37">
              <w:rPr>
                <w:rFonts w:cs="Arial"/>
                <w:lang w:val="fr-FR"/>
              </w:rPr>
              <w:t xml:space="preserve">du mois </w:t>
            </w:r>
            <w:r w:rsidR="00FD328D" w:rsidRPr="00FD328D">
              <w:rPr>
                <w:rFonts w:cs="Arial"/>
                <w:lang w:val="fr-FR"/>
              </w:rPr>
              <w:t>de juillet 2026 pour</w:t>
            </w:r>
            <w:r w:rsidR="00FD328D">
              <w:rPr>
                <w:rFonts w:cs="Arial"/>
                <w:lang w:val="fr-FR"/>
              </w:rPr>
              <w:t xml:space="preserve"> la tenue</w:t>
            </w:r>
            <w:r w:rsidR="00FD328D" w:rsidRPr="00FD328D">
              <w:rPr>
                <w:rFonts w:cs="Arial"/>
                <w:lang w:val="fr-FR"/>
              </w:rPr>
              <w:t xml:space="preserve"> </w:t>
            </w:r>
            <w:r w:rsidR="00FD328D">
              <w:rPr>
                <w:rFonts w:cs="Arial"/>
                <w:lang w:val="fr-FR"/>
              </w:rPr>
              <w:t>d</w:t>
            </w:r>
            <w:r w:rsidR="001F4603">
              <w:rPr>
                <w:rFonts w:cs="Arial"/>
                <w:lang w:val="fr-FR"/>
              </w:rPr>
              <w:t>’</w:t>
            </w:r>
            <w:r w:rsidR="00FD328D" w:rsidRPr="00FD328D">
              <w:rPr>
                <w:rFonts w:cs="Arial"/>
                <w:lang w:val="fr-FR"/>
              </w:rPr>
              <w:t>une session de X</w:t>
            </w:r>
            <w:r>
              <w:rPr>
                <w:rFonts w:cs="Arial"/>
                <w:lang w:val="fr-FR"/>
              </w:rPr>
              <w:t> </w:t>
            </w:r>
            <w:r w:rsidR="00FD328D" w:rsidRPr="00FD328D">
              <w:rPr>
                <w:rFonts w:cs="Arial"/>
                <w:lang w:val="fr-FR"/>
              </w:rPr>
              <w:t>jours du Conseil exécutif</w:t>
            </w:r>
            <w:r w:rsidR="00004E37">
              <w:rPr>
                <w:rFonts w:cs="Arial"/>
                <w:lang w:val="fr-FR"/>
              </w:rPr>
              <w:t xml:space="preserve"> (59</w:t>
            </w:r>
            <w:r w:rsidR="00004E37" w:rsidRPr="00004E37">
              <w:rPr>
                <w:rFonts w:cs="Arial"/>
                <w:vertAlign w:val="superscript"/>
                <w:lang w:val="fr-FR"/>
              </w:rPr>
              <w:t>e</w:t>
            </w:r>
            <w:r w:rsidR="00004E37">
              <w:rPr>
                <w:rFonts w:cs="Arial"/>
                <w:lang w:val="fr-FR"/>
              </w:rPr>
              <w:t> session)</w:t>
            </w:r>
            <w:r w:rsidR="00FD328D" w:rsidRPr="00FD328D">
              <w:rPr>
                <w:rFonts w:cs="Arial"/>
                <w:lang w:val="fr-FR"/>
              </w:rPr>
              <w:t xml:space="preserve"> et</w:t>
            </w:r>
            <w:r w:rsidR="00395D4A">
              <w:rPr>
                <w:rFonts w:cs="Arial"/>
                <w:lang w:val="fr-FR"/>
              </w:rPr>
              <w:t xml:space="preserve"> en 2027 pour</w:t>
            </w:r>
            <w:r w:rsidR="00FD328D" w:rsidRPr="00FD328D">
              <w:rPr>
                <w:rFonts w:cs="Arial"/>
                <w:lang w:val="fr-FR"/>
              </w:rPr>
              <w:t xml:space="preserve"> </w:t>
            </w:r>
            <w:r w:rsidR="00395D4A">
              <w:rPr>
                <w:rFonts w:cs="Arial"/>
                <w:lang w:val="fr-FR"/>
              </w:rPr>
              <w:t>la tenue d’</w:t>
            </w:r>
            <w:r w:rsidR="00FD328D" w:rsidRPr="00FD328D">
              <w:rPr>
                <w:rFonts w:cs="Arial"/>
                <w:lang w:val="fr-FR"/>
              </w:rPr>
              <w:t xml:space="preserve">une session de XX jours de </w:t>
            </w:r>
            <w:r w:rsidR="00004E37">
              <w:rPr>
                <w:rFonts w:cs="Arial"/>
                <w:lang w:val="fr-FR"/>
              </w:rPr>
              <w:t>l’</w:t>
            </w:r>
            <w:r w:rsidR="00FD328D" w:rsidRPr="00FD328D">
              <w:rPr>
                <w:rFonts w:cs="Arial"/>
                <w:lang w:val="fr-FR"/>
              </w:rPr>
              <w:t>Assemblée</w:t>
            </w:r>
            <w:r w:rsidR="00004E37">
              <w:rPr>
                <w:rFonts w:cs="Arial"/>
                <w:lang w:val="fr-FR"/>
              </w:rPr>
              <w:t xml:space="preserve"> (34</w:t>
            </w:r>
            <w:r w:rsidR="00004E37" w:rsidRPr="00004E37">
              <w:rPr>
                <w:rFonts w:cs="Arial"/>
                <w:vertAlign w:val="superscript"/>
                <w:lang w:val="fr-FR"/>
              </w:rPr>
              <w:t>e</w:t>
            </w:r>
            <w:r w:rsidR="00004E37">
              <w:rPr>
                <w:rFonts w:cs="Arial"/>
                <w:lang w:val="fr-FR"/>
              </w:rPr>
              <w:t> session)</w:t>
            </w:r>
            <w:r w:rsidR="00FD328D" w:rsidRPr="00FD328D">
              <w:rPr>
                <w:rFonts w:cs="Arial"/>
                <w:lang w:val="fr-FR"/>
              </w:rPr>
              <w:t xml:space="preserve">, </w:t>
            </w:r>
            <w:r w:rsidR="00FD328D">
              <w:rPr>
                <w:rFonts w:cs="Arial"/>
                <w:lang w:val="fr-FR"/>
              </w:rPr>
              <w:t xml:space="preserve">qui sera </w:t>
            </w:r>
            <w:r w:rsidR="00FD328D" w:rsidRPr="00FD328D">
              <w:rPr>
                <w:rFonts w:cs="Arial"/>
                <w:lang w:val="fr-FR"/>
              </w:rPr>
              <w:t>précédée d</w:t>
            </w:r>
            <w:r w:rsidR="001F4603">
              <w:rPr>
                <w:rFonts w:cs="Arial"/>
                <w:lang w:val="fr-FR"/>
              </w:rPr>
              <w:t>’</w:t>
            </w:r>
            <w:r w:rsidR="00FD328D" w:rsidRPr="00FD328D">
              <w:rPr>
                <w:rFonts w:cs="Arial"/>
                <w:lang w:val="fr-FR"/>
              </w:rPr>
              <w:t xml:space="preserve">une </w:t>
            </w:r>
            <w:r w:rsidR="00FD328D">
              <w:rPr>
                <w:rFonts w:cs="Arial"/>
                <w:lang w:val="fr-FR"/>
              </w:rPr>
              <w:t>réunion</w:t>
            </w:r>
            <w:r w:rsidR="00FD328D" w:rsidRPr="00FD328D">
              <w:rPr>
                <w:rFonts w:cs="Arial"/>
                <w:lang w:val="fr-FR"/>
              </w:rPr>
              <w:t xml:space="preserve"> du Conseil exécutif d</w:t>
            </w:r>
            <w:r w:rsidR="001F4603">
              <w:rPr>
                <w:rFonts w:cs="Arial"/>
                <w:lang w:val="fr-FR"/>
              </w:rPr>
              <w:t>’</w:t>
            </w:r>
            <w:r w:rsidR="00FD328D" w:rsidRPr="00FD328D">
              <w:rPr>
                <w:rFonts w:cs="Arial"/>
                <w:lang w:val="fr-FR"/>
              </w:rPr>
              <w:t>une journée et compren</w:t>
            </w:r>
            <w:r w:rsidR="00FD328D">
              <w:rPr>
                <w:rFonts w:cs="Arial"/>
                <w:lang w:val="fr-FR"/>
              </w:rPr>
              <w:t>dra</w:t>
            </w:r>
            <w:r w:rsidR="00FD328D" w:rsidRPr="00FD328D">
              <w:rPr>
                <w:rFonts w:cs="Arial"/>
                <w:lang w:val="fr-FR"/>
              </w:rPr>
              <w:t xml:space="preserve"> la Journée des sciences océaniques</w:t>
            </w:r>
            <w:r w:rsidR="00FD328D">
              <w:rPr>
                <w:rFonts w:cs="Arial"/>
                <w:lang w:val="fr-FR"/>
              </w:rPr>
              <w:t>.</w:t>
            </w:r>
            <w:r w:rsidR="00663CC3" w:rsidRPr="00683183">
              <w:rPr>
                <w:rFonts w:cs="Arial"/>
                <w:lang w:val="fr-FR"/>
              </w:rPr>
              <w:t xml:space="preserve"> </w:t>
            </w:r>
          </w:p>
        </w:tc>
      </w:tr>
    </w:tbl>
    <w:p w14:paraId="4649766A" w14:textId="531AD35E" w:rsidR="00663CC3" w:rsidRPr="001F4603" w:rsidRDefault="00663CC3" w:rsidP="001F4603">
      <w:pPr>
        <w:keepNext/>
        <w:keepLines/>
        <w:tabs>
          <w:tab w:val="clear" w:pos="567"/>
          <w:tab w:val="left" w:pos="709"/>
        </w:tabs>
        <w:spacing w:before="360" w:after="240"/>
        <w:ind w:left="709" w:hanging="709"/>
        <w:outlineLvl w:val="2"/>
        <w:rPr>
          <w:rFonts w:eastAsia="Batang" w:cs="Arial"/>
          <w:snapToGrid/>
          <w:szCs w:val="22"/>
          <w:lang w:eastAsia="ko-KR"/>
        </w:rPr>
      </w:pPr>
      <w:r w:rsidRPr="00683183">
        <w:rPr>
          <w:rFonts w:eastAsia="Times New Roman" w:cs="Arial"/>
          <w:b/>
          <w:bCs/>
          <w:szCs w:val="22"/>
          <w:lang w:eastAsia="en-US"/>
        </w:rPr>
        <w:t>5.</w:t>
      </w:r>
      <w:r w:rsidRPr="00683183">
        <w:rPr>
          <w:rFonts w:eastAsia="Times New Roman" w:cs="Arial"/>
          <w:b/>
          <w:bCs/>
          <w:szCs w:val="22"/>
          <w:lang w:eastAsia="en-US"/>
        </w:rPr>
        <w:tab/>
        <w:t>ADOPTION DU RAPPORT</w:t>
      </w:r>
      <w:r w:rsidR="001F4603">
        <w:rPr>
          <w:rFonts w:eastAsia="Times New Roman" w:cs="Arial"/>
          <w:b/>
          <w:bCs/>
          <w:szCs w:val="22"/>
          <w:lang w:eastAsia="en-US"/>
        </w:rPr>
        <w:br/>
      </w:r>
      <w:r w:rsidR="001F4603" w:rsidRPr="00AF4B47">
        <w:rPr>
          <w:rFonts w:eastAsia="Arial Unicode MS" w:cs="Arial"/>
          <w:snapToGrid/>
          <w:sz w:val="20"/>
          <w:szCs w:val="20"/>
          <w:lang w:eastAsia="en-US"/>
        </w:rPr>
        <w:t>[Article 30 du Règlement intérieur]</w:t>
      </w:r>
    </w:p>
    <w:p w14:paraId="0B50AC2F" w14:textId="77777777" w:rsidR="00663CC3" w:rsidRPr="00683183" w:rsidRDefault="00663CC3" w:rsidP="005620A7">
      <w:pPr>
        <w:pStyle w:val="paranumbered"/>
        <w:keepNext/>
        <w:keepLines/>
        <w:numPr>
          <w:ilvl w:val="0"/>
          <w:numId w:val="9"/>
        </w:numPr>
        <w:tabs>
          <w:tab w:val="left" w:pos="709"/>
          <w:tab w:val="left" w:pos="851"/>
        </w:tabs>
        <w:ind w:left="0" w:hanging="567"/>
        <w:rPr>
          <w:b/>
          <w:bCs/>
          <w:lang w:val="fr-FR"/>
        </w:rPr>
      </w:pPr>
      <w:r w:rsidRPr="00683183">
        <w:rPr>
          <w:rFonts w:eastAsia="Batang"/>
          <w:iCs/>
          <w:lang w:val="fr-FR" w:eastAsia="ko-KR"/>
        </w:rPr>
        <w:tab/>
      </w:r>
      <w:r w:rsidRPr="00683183">
        <w:rPr>
          <w:rFonts w:eastAsia="DengXian"/>
          <w:lang w:val="fr-FR"/>
        </w:rPr>
        <w:t>Le Président de la COI a présenté ce point</w:t>
      </w:r>
      <w:r w:rsidRPr="00683183">
        <w:rPr>
          <w:rFonts w:eastAsia="Batang"/>
          <w:iCs/>
          <w:lang w:val="fr-FR" w:eastAsia="ko-KR"/>
        </w:rPr>
        <w:t xml:space="preserve">. </w:t>
      </w:r>
    </w:p>
    <w:tbl>
      <w:tblPr>
        <w:tblW w:w="9639" w:type="dxa"/>
        <w:shd w:val="clear" w:color="auto" w:fill="CCFFCC"/>
        <w:tblLayout w:type="fixed"/>
        <w:tblLook w:val="04A0" w:firstRow="1" w:lastRow="0" w:firstColumn="1" w:lastColumn="0" w:noHBand="0" w:noVBand="1"/>
      </w:tblPr>
      <w:tblGrid>
        <w:gridCol w:w="9639"/>
      </w:tblGrid>
      <w:tr w:rsidR="00663CC3" w:rsidRPr="00683183" w14:paraId="4DA4EF91" w14:textId="77777777" w:rsidTr="00AF52E7">
        <w:tc>
          <w:tcPr>
            <w:tcW w:w="9639" w:type="dxa"/>
            <w:shd w:val="clear" w:color="auto" w:fill="CCFFCC"/>
          </w:tcPr>
          <w:p w14:paraId="30EA3B3A" w14:textId="6FFE5184" w:rsidR="00663CC3" w:rsidRPr="00683183" w:rsidRDefault="00663CC3" w:rsidP="00663CC3">
            <w:pPr>
              <w:tabs>
                <w:tab w:val="clear" w:pos="567"/>
              </w:tabs>
              <w:snapToGrid/>
              <w:spacing w:after="240"/>
              <w:rPr>
                <w:rFonts w:eastAsia="Calibri" w:cs="Arial"/>
                <w:snapToGrid/>
                <w:szCs w:val="22"/>
                <w:u w:val="single"/>
                <w:lang w:eastAsia="ko-KR"/>
              </w:rPr>
            </w:pPr>
            <w:r w:rsidRPr="00683183">
              <w:rPr>
                <w:rFonts w:eastAsia="Batang" w:cs="Arial"/>
                <w:snapToGrid/>
                <w:szCs w:val="22"/>
                <w:u w:val="single"/>
                <w:lang w:eastAsia="ko-KR"/>
              </w:rPr>
              <w:t>Décision</w:t>
            </w:r>
            <w:r w:rsidR="00421D2D" w:rsidRPr="00683183">
              <w:rPr>
                <w:rFonts w:eastAsia="Batang" w:cs="Arial"/>
                <w:snapToGrid/>
                <w:szCs w:val="22"/>
                <w:u w:val="single"/>
                <w:lang w:eastAsia="ko-KR"/>
              </w:rPr>
              <w:t> </w:t>
            </w:r>
            <w:r w:rsidRPr="00683183">
              <w:rPr>
                <w:rFonts w:eastAsia="Batang" w:cs="Arial"/>
                <w:snapToGrid/>
                <w:szCs w:val="22"/>
                <w:u w:val="single"/>
                <w:lang w:eastAsia="ko-KR"/>
              </w:rPr>
              <w:t>EC-5</w:t>
            </w:r>
            <w:r w:rsidR="001F4603">
              <w:rPr>
                <w:rFonts w:eastAsia="Batang" w:cs="Arial"/>
                <w:snapToGrid/>
                <w:szCs w:val="22"/>
                <w:u w:val="single"/>
                <w:lang w:eastAsia="ko-KR"/>
              </w:rPr>
              <w:t>8</w:t>
            </w:r>
            <w:r w:rsidRPr="00683183">
              <w:rPr>
                <w:rFonts w:eastAsia="Batang" w:cs="Arial"/>
                <w:snapToGrid/>
                <w:szCs w:val="22"/>
                <w:u w:val="single"/>
                <w:lang w:eastAsia="ko-KR"/>
              </w:rPr>
              <w:t>/6</w:t>
            </w:r>
          </w:p>
          <w:p w14:paraId="24EEE3BC" w14:textId="77777777" w:rsidR="00663CC3" w:rsidRPr="00683183" w:rsidRDefault="00663CC3" w:rsidP="00AF52E7">
            <w:pPr>
              <w:tabs>
                <w:tab w:val="clear" w:pos="567"/>
              </w:tabs>
              <w:snapToGrid/>
              <w:spacing w:after="240"/>
              <w:jc w:val="center"/>
              <w:rPr>
                <w:rFonts w:eastAsia="Calibri" w:cs="Arial"/>
                <w:b/>
                <w:snapToGrid/>
                <w:szCs w:val="22"/>
                <w:lang w:eastAsia="ko-KR"/>
              </w:rPr>
            </w:pPr>
            <w:r w:rsidRPr="00683183">
              <w:rPr>
                <w:rFonts w:eastAsia="Batang" w:cs="Arial"/>
                <w:b/>
                <w:bCs/>
                <w:snapToGrid/>
                <w:szCs w:val="22"/>
                <w:lang w:eastAsia="ko-KR"/>
              </w:rPr>
              <w:t>Rapport</w:t>
            </w:r>
          </w:p>
          <w:p w14:paraId="7BA35798" w14:textId="77777777" w:rsidR="00663CC3" w:rsidRPr="00683183" w:rsidRDefault="00663CC3" w:rsidP="00663CC3">
            <w:pPr>
              <w:tabs>
                <w:tab w:val="clear" w:pos="567"/>
              </w:tabs>
              <w:snapToGrid/>
              <w:spacing w:after="240"/>
              <w:rPr>
                <w:rFonts w:eastAsia="Calibri" w:cs="Arial"/>
                <w:snapToGrid/>
                <w:szCs w:val="22"/>
                <w:lang w:eastAsia="ko-KR"/>
              </w:rPr>
            </w:pPr>
            <w:r w:rsidRPr="00683183">
              <w:rPr>
                <w:rFonts w:eastAsia="Batang" w:cs="Arial"/>
                <w:snapToGrid/>
                <w:szCs w:val="22"/>
                <w:lang w:eastAsia="ko-KR"/>
              </w:rPr>
              <w:t>Le Conseil exécutif,</w:t>
            </w:r>
          </w:p>
          <w:p w14:paraId="44645A2E" w14:textId="1DAD311A" w:rsidR="00663CC3" w:rsidRPr="00683183" w:rsidRDefault="00AF4B47" w:rsidP="00AF4B47">
            <w:pPr>
              <w:pStyle w:val="paragraphnumerote"/>
              <w:ind w:left="1163" w:hanging="567"/>
              <w:rPr>
                <w:rFonts w:eastAsia="Arial Unicode MS" w:cs="Arial"/>
                <w:iCs w:val="0"/>
                <w:snapToGrid/>
                <w:lang w:val="fr-FR"/>
              </w:rPr>
            </w:pPr>
            <w:r w:rsidRPr="00AF4B47">
              <w:rPr>
                <w:rFonts w:cs="Arial"/>
                <w:lang w:val="fr-FR"/>
              </w:rPr>
              <w:t>1.</w:t>
            </w:r>
            <w:r w:rsidRPr="00AF4B47">
              <w:rPr>
                <w:rFonts w:cs="Arial"/>
                <w:lang w:val="fr-FR"/>
              </w:rPr>
              <w:tab/>
            </w:r>
            <w:r w:rsidR="00663CC3" w:rsidRPr="00683183">
              <w:rPr>
                <w:rFonts w:cs="Arial"/>
                <w:u w:val="single"/>
                <w:lang w:val="fr-FR"/>
              </w:rPr>
              <w:t xml:space="preserve">Ayant </w:t>
            </w:r>
            <w:r w:rsidR="00663CC3" w:rsidRPr="00004E37">
              <w:rPr>
                <w:rFonts w:cs="Arial"/>
                <w:u w:val="single"/>
                <w:lang w:val="fr-FR"/>
              </w:rPr>
              <w:t xml:space="preserve">examiné </w:t>
            </w:r>
            <w:r w:rsidR="001F4603" w:rsidRPr="00004E37">
              <w:rPr>
                <w:rFonts w:cs="Arial"/>
                <w:u w:val="single"/>
                <w:lang w:val="fr-FR"/>
              </w:rPr>
              <w:t>et adopté</w:t>
            </w:r>
            <w:r w:rsidR="001F4603" w:rsidRPr="001F4603">
              <w:rPr>
                <w:rFonts w:cs="Arial"/>
                <w:lang w:val="fr-FR"/>
              </w:rPr>
              <w:t xml:space="preserve"> l</w:t>
            </w:r>
            <w:r w:rsidR="001F4603">
              <w:rPr>
                <w:rFonts w:cs="Arial"/>
                <w:lang w:val="fr-FR"/>
              </w:rPr>
              <w:t>’</w:t>
            </w:r>
            <w:r w:rsidR="001F4603" w:rsidRPr="001F4603">
              <w:rPr>
                <w:rFonts w:cs="Arial"/>
                <w:lang w:val="fr-FR"/>
              </w:rPr>
              <w:t>ensemble des décisions inscrites à son ordre du jour en session plénière</w:t>
            </w:r>
            <w:r w:rsidR="00663CC3" w:rsidRPr="00683183">
              <w:rPr>
                <w:rFonts w:eastAsia="DengXian"/>
                <w:snapToGrid/>
                <w:lang w:val="fr-FR"/>
              </w:rPr>
              <w:t>,</w:t>
            </w:r>
            <w:r w:rsidR="00663CC3" w:rsidRPr="00683183">
              <w:rPr>
                <w:rFonts w:cs="Arial"/>
                <w:lang w:val="fr-FR"/>
              </w:rPr>
              <w:t xml:space="preserve"> </w:t>
            </w:r>
          </w:p>
          <w:p w14:paraId="58E46935" w14:textId="7A942421" w:rsidR="00663CC3" w:rsidRPr="00683183" w:rsidRDefault="00AF4B47" w:rsidP="00AF4B47">
            <w:pPr>
              <w:pStyle w:val="paragraphnumerote"/>
              <w:ind w:left="1163" w:hanging="567"/>
              <w:rPr>
                <w:rFonts w:eastAsia="Calibri" w:cs="Arial"/>
                <w:iCs w:val="0"/>
                <w:lang w:val="fr-FR"/>
              </w:rPr>
            </w:pPr>
            <w:r w:rsidRPr="00AF4B47">
              <w:rPr>
                <w:rFonts w:eastAsia="DengXian"/>
                <w:snapToGrid/>
                <w:lang w:val="fr-FR"/>
              </w:rPr>
              <w:t>2.</w:t>
            </w:r>
            <w:r w:rsidRPr="00AF4B47">
              <w:rPr>
                <w:rFonts w:eastAsia="DengXian"/>
                <w:snapToGrid/>
                <w:lang w:val="fr-FR"/>
              </w:rPr>
              <w:tab/>
            </w:r>
            <w:r w:rsidR="001F4603">
              <w:rPr>
                <w:rFonts w:eastAsia="DengXian"/>
                <w:snapToGrid/>
                <w:u w:val="single"/>
                <w:lang w:val="fr-FR"/>
              </w:rPr>
              <w:t>Invite</w:t>
            </w:r>
            <w:r w:rsidR="001F4603" w:rsidRPr="001F4603">
              <w:rPr>
                <w:rFonts w:eastAsia="DengXian"/>
                <w:snapToGrid/>
                <w:lang w:val="fr-FR"/>
              </w:rPr>
              <w:t xml:space="preserve"> le Secrétaire exécutif à publier les décisions adoptées avant le début de </w:t>
            </w:r>
            <w:r w:rsidR="001F4603">
              <w:rPr>
                <w:rFonts w:eastAsia="DengXian"/>
                <w:snapToGrid/>
                <w:lang w:val="fr-FR"/>
              </w:rPr>
              <w:t xml:space="preserve">la session de </w:t>
            </w:r>
            <w:r w:rsidR="001F4603" w:rsidRPr="001F4603">
              <w:rPr>
                <w:rFonts w:eastAsia="DengXian"/>
                <w:snapToGrid/>
                <w:lang w:val="fr-FR"/>
              </w:rPr>
              <w:t>l</w:t>
            </w:r>
            <w:r w:rsidR="001F4603">
              <w:rPr>
                <w:rFonts w:eastAsia="DengXian"/>
                <w:snapToGrid/>
                <w:lang w:val="fr-FR"/>
              </w:rPr>
              <w:t>’</w:t>
            </w:r>
            <w:r w:rsidR="001F4603" w:rsidRPr="001F4603">
              <w:rPr>
                <w:rFonts w:eastAsia="DengXian"/>
                <w:snapToGrid/>
                <w:lang w:val="fr-FR"/>
              </w:rPr>
              <w:t>Assemblée et à publier le présent rapport pendant la session de l</w:t>
            </w:r>
            <w:r w:rsidR="001F4603">
              <w:rPr>
                <w:rFonts w:eastAsia="DengXian"/>
                <w:snapToGrid/>
                <w:lang w:val="fr-FR"/>
              </w:rPr>
              <w:t>’</w:t>
            </w:r>
            <w:r w:rsidR="001F4603" w:rsidRPr="001F4603">
              <w:rPr>
                <w:rFonts w:eastAsia="DengXian"/>
                <w:snapToGrid/>
                <w:lang w:val="fr-FR"/>
              </w:rPr>
              <w:t>Assemblée</w:t>
            </w:r>
            <w:r w:rsidR="00663CC3" w:rsidRPr="00683183">
              <w:rPr>
                <w:rFonts w:cs="Arial"/>
                <w:lang w:val="fr-FR"/>
              </w:rPr>
              <w:t xml:space="preserve">. </w:t>
            </w:r>
          </w:p>
        </w:tc>
      </w:tr>
    </w:tbl>
    <w:p w14:paraId="4B877B4C" w14:textId="2AF57796" w:rsidR="00663CC3" w:rsidRPr="00683183" w:rsidRDefault="001F4603" w:rsidP="00E2359D">
      <w:pPr>
        <w:keepNext/>
        <w:keepLines/>
        <w:tabs>
          <w:tab w:val="clear" w:pos="567"/>
          <w:tab w:val="left" w:pos="709"/>
        </w:tabs>
        <w:spacing w:before="360" w:after="240"/>
        <w:outlineLvl w:val="2"/>
        <w:rPr>
          <w:rFonts w:eastAsia="Times New Roman" w:cs="Arial"/>
          <w:b/>
          <w:bCs/>
          <w:szCs w:val="22"/>
          <w:lang w:eastAsia="en-US"/>
        </w:rPr>
      </w:pPr>
      <w:r>
        <w:rPr>
          <w:rFonts w:eastAsia="Times New Roman" w:cs="Arial"/>
          <w:b/>
          <w:bCs/>
          <w:szCs w:val="22"/>
          <w:lang w:eastAsia="en-US"/>
        </w:rPr>
        <w:t>6</w:t>
      </w:r>
      <w:r w:rsidR="00663CC3" w:rsidRPr="00683183">
        <w:rPr>
          <w:rFonts w:eastAsia="Times New Roman" w:cs="Arial"/>
          <w:b/>
          <w:bCs/>
          <w:szCs w:val="22"/>
          <w:lang w:eastAsia="en-US"/>
        </w:rPr>
        <w:t>.</w:t>
      </w:r>
      <w:r w:rsidR="00663CC3" w:rsidRPr="00683183">
        <w:rPr>
          <w:rFonts w:eastAsia="Times New Roman" w:cs="Arial"/>
          <w:b/>
          <w:bCs/>
          <w:szCs w:val="22"/>
          <w:lang w:eastAsia="en-US"/>
        </w:rPr>
        <w:tab/>
        <w:t xml:space="preserve">CLÔTURE </w:t>
      </w:r>
    </w:p>
    <w:p w14:paraId="2791E27C" w14:textId="3EE3D878" w:rsidR="00663CC3" w:rsidRPr="00683183" w:rsidRDefault="00663CC3" w:rsidP="005620A7">
      <w:pPr>
        <w:pStyle w:val="paranumbered"/>
        <w:numPr>
          <w:ilvl w:val="0"/>
          <w:numId w:val="9"/>
        </w:numPr>
        <w:tabs>
          <w:tab w:val="left" w:pos="709"/>
          <w:tab w:val="left" w:pos="851"/>
        </w:tabs>
        <w:ind w:left="0" w:hanging="567"/>
        <w:rPr>
          <w:rFonts w:eastAsia="Batang"/>
          <w:iCs/>
          <w:lang w:val="fr-FR" w:eastAsia="ko-KR"/>
        </w:rPr>
      </w:pPr>
      <w:r w:rsidRPr="00683183">
        <w:rPr>
          <w:rFonts w:eastAsia="Batang"/>
          <w:lang w:val="fr-FR" w:eastAsia="ko-KR"/>
        </w:rPr>
        <w:tab/>
        <w:t>Le Président a prononcé la clôture de la 5</w:t>
      </w:r>
      <w:r w:rsidR="001F4603">
        <w:rPr>
          <w:rFonts w:eastAsia="Batang"/>
          <w:lang w:val="fr-FR" w:eastAsia="ko-KR"/>
        </w:rPr>
        <w:t>8</w:t>
      </w:r>
      <w:r w:rsidRPr="00683183">
        <w:rPr>
          <w:rFonts w:eastAsia="Batang"/>
          <w:vertAlign w:val="superscript"/>
          <w:lang w:val="fr-FR" w:eastAsia="ko-KR"/>
        </w:rPr>
        <w:t>e</w:t>
      </w:r>
      <w:r w:rsidRPr="00683183">
        <w:rPr>
          <w:rFonts w:eastAsia="Batang"/>
          <w:lang w:val="fr-FR" w:eastAsia="ko-KR"/>
        </w:rPr>
        <w:t> session du Conseil exécutif le 2</w:t>
      </w:r>
      <w:r w:rsidR="001F4603">
        <w:rPr>
          <w:rFonts w:eastAsia="Batang"/>
          <w:lang w:val="fr-FR" w:eastAsia="ko-KR"/>
        </w:rPr>
        <w:t>4</w:t>
      </w:r>
      <w:r w:rsidRPr="00683183">
        <w:rPr>
          <w:rFonts w:eastAsia="Batang"/>
          <w:lang w:val="fr-FR" w:eastAsia="ko-KR"/>
        </w:rPr>
        <w:t> juin 202</w:t>
      </w:r>
      <w:r w:rsidR="001F4603">
        <w:rPr>
          <w:rFonts w:eastAsia="Batang"/>
          <w:lang w:val="fr-FR" w:eastAsia="ko-KR"/>
        </w:rPr>
        <w:t>5</w:t>
      </w:r>
      <w:r w:rsidRPr="00683183">
        <w:rPr>
          <w:rFonts w:eastAsia="Batang"/>
          <w:lang w:val="fr-FR" w:eastAsia="ko-KR"/>
        </w:rPr>
        <w:t xml:space="preserve"> à ____.</w:t>
      </w:r>
    </w:p>
    <w:p w14:paraId="22AA7AA7" w14:textId="77777777" w:rsidR="00663CC3" w:rsidRPr="00683183" w:rsidRDefault="00663CC3" w:rsidP="00663CC3">
      <w:pPr>
        <w:tabs>
          <w:tab w:val="clear" w:pos="567"/>
          <w:tab w:val="left" w:pos="709"/>
          <w:tab w:val="left" w:pos="1080"/>
        </w:tabs>
        <w:snapToGrid/>
        <w:spacing w:after="240"/>
        <w:jc w:val="both"/>
        <w:rPr>
          <w:rFonts w:eastAsia="Batang" w:cs="Arial"/>
          <w:iCs/>
          <w:snapToGrid/>
          <w:szCs w:val="22"/>
          <w:lang w:eastAsia="ko-KR"/>
        </w:rPr>
      </w:pPr>
    </w:p>
    <w:p w14:paraId="1548A09E" w14:textId="013016B6" w:rsidR="006E2A83" w:rsidRPr="00C3501E" w:rsidRDefault="006E2A83" w:rsidP="00663CC3">
      <w:pPr>
        <w:spacing w:after="240"/>
      </w:pPr>
    </w:p>
    <w:sectPr w:rsidR="006E2A83" w:rsidRPr="00C3501E" w:rsidSect="00C05FC8">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6DC3E" w14:textId="77777777" w:rsidR="006625B8" w:rsidRPr="00683183" w:rsidRDefault="006625B8">
      <w:r w:rsidRPr="00683183">
        <w:separator/>
      </w:r>
    </w:p>
  </w:endnote>
  <w:endnote w:type="continuationSeparator" w:id="0">
    <w:p w14:paraId="2C3D5EB5" w14:textId="77777777" w:rsidR="006625B8" w:rsidRPr="00683183" w:rsidRDefault="006625B8">
      <w:r w:rsidRPr="006831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E35F0" w14:textId="77777777" w:rsidR="006625B8" w:rsidRPr="00683183" w:rsidRDefault="006625B8">
      <w:r w:rsidRPr="00683183">
        <w:separator/>
      </w:r>
    </w:p>
  </w:footnote>
  <w:footnote w:type="continuationSeparator" w:id="0">
    <w:p w14:paraId="0D77F1FE" w14:textId="77777777" w:rsidR="006625B8" w:rsidRPr="00683183" w:rsidRDefault="006625B8">
      <w:r w:rsidRPr="006831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599C" w14:textId="0A87DE46" w:rsidR="00755CED" w:rsidRPr="00683183" w:rsidRDefault="008F2E34" w:rsidP="00F56A0F">
    <w:pPr>
      <w:pStyle w:val="En-tte"/>
      <w:spacing w:after="240"/>
      <w:rPr>
        <w:rFonts w:cs="Arial"/>
        <w:bCs/>
        <w:szCs w:val="22"/>
      </w:rPr>
    </w:pPr>
    <w:r w:rsidRPr="00683183">
      <w:rPr>
        <w:rFonts w:cs="Arial"/>
        <w:bCs/>
        <w:szCs w:val="22"/>
      </w:rPr>
      <w:t>IOC/EC-5</w:t>
    </w:r>
    <w:r w:rsidR="009254F7">
      <w:rPr>
        <w:rFonts w:cs="Arial"/>
        <w:bCs/>
        <w:szCs w:val="22"/>
      </w:rPr>
      <w:t>8</w:t>
    </w:r>
    <w:r w:rsidRPr="00683183">
      <w:rPr>
        <w:rFonts w:cs="Arial"/>
        <w:bCs/>
        <w:szCs w:val="22"/>
      </w:rPr>
      <w:t>/AP Prov.</w:t>
    </w:r>
    <w:r w:rsidR="003F3C42" w:rsidRPr="00683183">
      <w:rPr>
        <w:rFonts w:cs="Arial"/>
        <w:bCs/>
        <w:szCs w:val="22"/>
      </w:rPr>
      <w:t xml:space="preserve"> – page </w:t>
    </w:r>
    <w:sdt>
      <w:sdtPr>
        <w:rPr>
          <w:rFonts w:cs="Arial"/>
          <w:bCs/>
          <w:szCs w:val="22"/>
        </w:rPr>
        <w:id w:val="554519101"/>
        <w:docPartObj>
          <w:docPartGallery w:val="Page Numbers (Top of Page)"/>
          <w:docPartUnique/>
        </w:docPartObj>
      </w:sdtPr>
      <w:sdtEndPr/>
      <w:sdtContent>
        <w:r w:rsidR="003F3C42" w:rsidRPr="00683183">
          <w:rPr>
            <w:rFonts w:cs="Arial"/>
            <w:bCs/>
            <w:szCs w:val="22"/>
          </w:rPr>
          <w:fldChar w:fldCharType="begin"/>
        </w:r>
        <w:r w:rsidR="003F3C42" w:rsidRPr="00683183">
          <w:rPr>
            <w:rFonts w:cs="Arial"/>
            <w:bCs/>
            <w:szCs w:val="22"/>
          </w:rPr>
          <w:instrText>PAGE   \* MERGEFORMAT</w:instrText>
        </w:r>
        <w:r w:rsidR="003F3C42" w:rsidRPr="00683183">
          <w:rPr>
            <w:rFonts w:cs="Arial"/>
            <w:bCs/>
            <w:szCs w:val="22"/>
          </w:rPr>
          <w:fldChar w:fldCharType="separate"/>
        </w:r>
        <w:r w:rsidR="003F3C42" w:rsidRPr="00683183">
          <w:rPr>
            <w:rFonts w:cs="Arial"/>
            <w:bCs/>
            <w:szCs w:val="22"/>
          </w:rPr>
          <w:t>2</w:t>
        </w:r>
        <w:r w:rsidR="003F3C42" w:rsidRPr="00683183">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D428" w14:textId="68157AFC" w:rsidR="00755CED" w:rsidRPr="00683183" w:rsidRDefault="00E2359D" w:rsidP="00AF52E7">
    <w:pPr>
      <w:pStyle w:val="En-tte"/>
      <w:spacing w:after="240"/>
      <w:ind w:left="6521"/>
      <w:rPr>
        <w:rFonts w:cs="Arial"/>
        <w:bCs/>
        <w:szCs w:val="22"/>
      </w:rPr>
    </w:pPr>
    <w:r w:rsidRPr="00683183">
      <w:rPr>
        <w:rFonts w:cs="Arial"/>
        <w:bCs/>
        <w:szCs w:val="22"/>
      </w:rPr>
      <w:t>IOC/EC-5</w:t>
    </w:r>
    <w:r w:rsidR="009254F7">
      <w:rPr>
        <w:rFonts w:cs="Arial"/>
        <w:bCs/>
        <w:szCs w:val="22"/>
      </w:rPr>
      <w:t>8</w:t>
    </w:r>
    <w:r w:rsidRPr="00683183">
      <w:rPr>
        <w:rFonts w:cs="Arial"/>
        <w:bCs/>
        <w:szCs w:val="22"/>
      </w:rPr>
      <w:t xml:space="preserve">/AP Prov. – page </w:t>
    </w:r>
    <w:sdt>
      <w:sdtPr>
        <w:rPr>
          <w:rFonts w:cs="Arial"/>
          <w:bCs/>
          <w:szCs w:val="22"/>
        </w:rPr>
        <w:id w:val="411207076"/>
        <w:docPartObj>
          <w:docPartGallery w:val="Page Numbers (Top of Page)"/>
          <w:docPartUnique/>
        </w:docPartObj>
      </w:sdtPr>
      <w:sdtEndPr/>
      <w:sdtContent>
        <w:r w:rsidRPr="00683183">
          <w:rPr>
            <w:rFonts w:cs="Arial"/>
            <w:bCs/>
            <w:szCs w:val="22"/>
          </w:rPr>
          <w:fldChar w:fldCharType="begin"/>
        </w:r>
        <w:r w:rsidRPr="00683183">
          <w:rPr>
            <w:rFonts w:cs="Arial"/>
            <w:bCs/>
            <w:szCs w:val="22"/>
          </w:rPr>
          <w:instrText>PAGE   \* MERGEFORMAT</w:instrText>
        </w:r>
        <w:r w:rsidRPr="00683183">
          <w:rPr>
            <w:rFonts w:cs="Arial"/>
            <w:bCs/>
            <w:szCs w:val="22"/>
          </w:rPr>
          <w:fldChar w:fldCharType="separate"/>
        </w:r>
        <w:r w:rsidRPr="00683183">
          <w:rPr>
            <w:rFonts w:cs="Arial"/>
            <w:bCs/>
          </w:rPr>
          <w:t>2</w:t>
        </w:r>
        <w:r w:rsidRPr="00683183">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C99A" w14:textId="4FEE6931" w:rsidR="00EB3895" w:rsidRPr="00683183" w:rsidRDefault="00DA71B9">
    <w:pPr>
      <w:pStyle w:val="En-tte"/>
    </w:pPr>
    <w:r w:rsidRPr="00683183">
      <w:rPr>
        <w:rFonts w:cs="Arial"/>
        <w:b/>
        <w:noProof/>
        <w:snapToGrid/>
        <w:szCs w:val="22"/>
        <w:lang w:eastAsia="fr-FR"/>
      </w:rPr>
      <w:drawing>
        <wp:anchor distT="0" distB="0" distL="114300" distR="114300" simplePos="0" relativeHeight="251659264" behindDoc="0" locked="0" layoutInCell="1" allowOverlap="1" wp14:anchorId="50B79300" wp14:editId="14A61A6A">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rsidRPr="00683183">
      <w:rPr>
        <w:noProof/>
      </w:rPr>
      <mc:AlternateContent>
        <mc:Choice Requires="wps">
          <w:drawing>
            <wp:anchor distT="45720" distB="45720" distL="114300" distR="114300" simplePos="0" relativeHeight="251661312" behindDoc="0" locked="0" layoutInCell="1" allowOverlap="1" wp14:anchorId="695F0820" wp14:editId="08466E52">
              <wp:simplePos x="0" y="0"/>
              <wp:positionH relativeFrom="column">
                <wp:posOffset>3791806</wp:posOffset>
              </wp:positionH>
              <wp:positionV relativeFrom="paragraph">
                <wp:posOffset>-95415</wp:posOffset>
              </wp:positionV>
              <wp:extent cx="2360930" cy="1404620"/>
              <wp:effectExtent l="0" t="0" r="0" b="25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6242B4" w14:textId="2638FDB5" w:rsidR="00EB3895" w:rsidRPr="00683183" w:rsidRDefault="00EB3895" w:rsidP="00EB3895">
                          <w:pPr>
                            <w:pStyle w:val="Marge"/>
                            <w:tabs>
                              <w:tab w:val="left" w:pos="6237"/>
                              <w:tab w:val="left" w:pos="7088"/>
                            </w:tabs>
                            <w:spacing w:after="0"/>
                            <w:rPr>
                              <w:rFonts w:cs="Arial"/>
                              <w:b/>
                              <w:sz w:val="36"/>
                              <w:szCs w:val="36"/>
                            </w:rPr>
                          </w:pPr>
                          <w:bookmarkStart w:id="0" w:name="_Hlk54263549"/>
                          <w:r w:rsidRPr="00683183">
                            <w:rPr>
                              <w:rFonts w:cs="Arial"/>
                              <w:b/>
                              <w:sz w:val="36"/>
                              <w:szCs w:val="36"/>
                            </w:rPr>
                            <w:t>IOC/EC-5</w:t>
                          </w:r>
                          <w:r w:rsidR="00DE2368">
                            <w:rPr>
                              <w:rFonts w:cs="Arial"/>
                              <w:b/>
                              <w:sz w:val="36"/>
                              <w:szCs w:val="36"/>
                            </w:rPr>
                            <w:t>8</w:t>
                          </w:r>
                          <w:r w:rsidRPr="00683183">
                            <w:rPr>
                              <w:rFonts w:cs="Arial"/>
                              <w:b/>
                              <w:sz w:val="36"/>
                              <w:szCs w:val="36"/>
                            </w:rPr>
                            <w:t>/</w:t>
                          </w:r>
                          <w:r w:rsidR="00663CC3" w:rsidRPr="00683183">
                            <w:rPr>
                              <w:rFonts w:cs="Arial"/>
                              <w:b/>
                              <w:sz w:val="36"/>
                              <w:szCs w:val="36"/>
                            </w:rPr>
                            <w:t>AP Prov.</w:t>
                          </w:r>
                          <w:bookmarkEnd w:id="0"/>
                        </w:p>
                        <w:p w14:paraId="10A5E3DC" w14:textId="56C768C0" w:rsidR="00EB3895" w:rsidRPr="00683183" w:rsidRDefault="00EB3895" w:rsidP="00EB3895">
                          <w:pPr>
                            <w:pStyle w:val="Marge"/>
                            <w:tabs>
                              <w:tab w:val="left" w:pos="6237"/>
                            </w:tabs>
                            <w:spacing w:after="0"/>
                            <w:rPr>
                              <w:rFonts w:cs="Arial"/>
                              <w:szCs w:val="22"/>
                            </w:rPr>
                          </w:pPr>
                          <w:r w:rsidRPr="00683183">
                            <w:rPr>
                              <w:rFonts w:cs="Arial"/>
                              <w:szCs w:val="22"/>
                            </w:rPr>
                            <w:t xml:space="preserve">Paris, le </w:t>
                          </w:r>
                          <w:r w:rsidR="00683183" w:rsidRPr="00683183">
                            <w:rPr>
                              <w:rFonts w:cs="Arial"/>
                              <w:szCs w:val="22"/>
                            </w:rPr>
                            <w:t>15</w:t>
                          </w:r>
                          <w:r w:rsidR="00FB3993" w:rsidRPr="00683183">
                            <w:rPr>
                              <w:rFonts w:cs="Arial"/>
                              <w:szCs w:val="22"/>
                            </w:rPr>
                            <w:t xml:space="preserve"> </w:t>
                          </w:r>
                          <w:r w:rsidR="00663CC3" w:rsidRPr="00683183">
                            <w:rPr>
                              <w:rFonts w:cs="Arial"/>
                              <w:szCs w:val="22"/>
                            </w:rPr>
                            <w:t>juin</w:t>
                          </w:r>
                          <w:r w:rsidRPr="00683183">
                            <w:rPr>
                              <w:rFonts w:cs="Arial"/>
                              <w:szCs w:val="22"/>
                            </w:rPr>
                            <w:t xml:space="preserve"> 202</w:t>
                          </w:r>
                          <w:r w:rsidR="00683183" w:rsidRPr="00683183">
                            <w:rPr>
                              <w:rFonts w:cs="Arial"/>
                              <w:szCs w:val="22"/>
                            </w:rPr>
                            <w:t>5</w:t>
                          </w:r>
                          <w:r w:rsidRPr="00683183">
                            <w:rPr>
                              <w:rFonts w:cs="Arial"/>
                              <w:szCs w:val="22"/>
                            </w:rPr>
                            <w:t xml:space="preserve"> </w:t>
                          </w:r>
                        </w:p>
                        <w:p w14:paraId="03157CD4" w14:textId="567ECB1C" w:rsidR="00EB3895" w:rsidRPr="00683183" w:rsidRDefault="00EB3895" w:rsidP="00EB3895">
                          <w:pPr>
                            <w:pStyle w:val="Marge"/>
                            <w:tabs>
                              <w:tab w:val="left" w:pos="6237"/>
                            </w:tabs>
                            <w:rPr>
                              <w:rFonts w:cs="Arial"/>
                              <w:szCs w:val="22"/>
                            </w:rPr>
                          </w:pPr>
                          <w:r w:rsidRPr="00683183">
                            <w:rPr>
                              <w:rFonts w:cs="Arial"/>
                              <w:szCs w:val="22"/>
                            </w:rPr>
                            <w:t>Original anglais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98.55pt;margin-top:-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" filled="f" stroked="f">
              <v:textbox style="mso-fit-shape-to-text:t">
                <w:txbxContent>
                  <w:p w14:paraId="6C6242B4" w14:textId="2638FDB5" w:rsidR="00EB3895" w:rsidRPr="00683183" w:rsidRDefault="00EB3895" w:rsidP="00EB3895">
                    <w:pPr>
                      <w:pStyle w:val="Marge"/>
                      <w:tabs>
                        <w:tab w:val="left" w:pos="6237"/>
                        <w:tab w:val="left" w:pos="7088"/>
                      </w:tabs>
                      <w:spacing w:after="0"/>
                      <w:rPr>
                        <w:rFonts w:cs="Arial"/>
                        <w:b/>
                        <w:sz w:val="36"/>
                        <w:szCs w:val="36"/>
                      </w:rPr>
                    </w:pPr>
                    <w:bookmarkStart w:id="1" w:name="_Hlk54263549"/>
                    <w:r w:rsidRPr="00683183">
                      <w:rPr>
                        <w:rFonts w:cs="Arial"/>
                        <w:b/>
                        <w:sz w:val="36"/>
                        <w:szCs w:val="36"/>
                      </w:rPr>
                      <w:t>IOC/EC-5</w:t>
                    </w:r>
                    <w:r w:rsidR="00DE2368">
                      <w:rPr>
                        <w:rFonts w:cs="Arial"/>
                        <w:b/>
                        <w:sz w:val="36"/>
                        <w:szCs w:val="36"/>
                      </w:rPr>
                      <w:t>8</w:t>
                    </w:r>
                    <w:r w:rsidRPr="00683183">
                      <w:rPr>
                        <w:rFonts w:cs="Arial"/>
                        <w:b/>
                        <w:sz w:val="36"/>
                        <w:szCs w:val="36"/>
                      </w:rPr>
                      <w:t>/</w:t>
                    </w:r>
                    <w:r w:rsidR="00663CC3" w:rsidRPr="00683183">
                      <w:rPr>
                        <w:rFonts w:cs="Arial"/>
                        <w:b/>
                        <w:sz w:val="36"/>
                        <w:szCs w:val="36"/>
                      </w:rPr>
                      <w:t>AP Prov.</w:t>
                    </w:r>
                    <w:bookmarkEnd w:id="1"/>
                  </w:p>
                  <w:p w14:paraId="10A5E3DC" w14:textId="56C768C0" w:rsidR="00EB3895" w:rsidRPr="00683183" w:rsidRDefault="00EB3895" w:rsidP="00EB3895">
                    <w:pPr>
                      <w:pStyle w:val="Marge"/>
                      <w:tabs>
                        <w:tab w:val="left" w:pos="6237"/>
                      </w:tabs>
                      <w:spacing w:after="0"/>
                      <w:rPr>
                        <w:rFonts w:cs="Arial"/>
                        <w:szCs w:val="22"/>
                      </w:rPr>
                    </w:pPr>
                    <w:r w:rsidRPr="00683183">
                      <w:rPr>
                        <w:rFonts w:cs="Arial"/>
                        <w:szCs w:val="22"/>
                      </w:rPr>
                      <w:t xml:space="preserve">Paris, le </w:t>
                    </w:r>
                    <w:r w:rsidR="00683183" w:rsidRPr="00683183">
                      <w:rPr>
                        <w:rFonts w:cs="Arial"/>
                        <w:szCs w:val="22"/>
                      </w:rPr>
                      <w:t>15</w:t>
                    </w:r>
                    <w:r w:rsidR="00FB3993" w:rsidRPr="00683183">
                      <w:rPr>
                        <w:rFonts w:cs="Arial"/>
                        <w:szCs w:val="22"/>
                      </w:rPr>
                      <w:t xml:space="preserve"> </w:t>
                    </w:r>
                    <w:r w:rsidR="00663CC3" w:rsidRPr="00683183">
                      <w:rPr>
                        <w:rFonts w:cs="Arial"/>
                        <w:szCs w:val="22"/>
                      </w:rPr>
                      <w:t>juin</w:t>
                    </w:r>
                    <w:r w:rsidRPr="00683183">
                      <w:rPr>
                        <w:rFonts w:cs="Arial"/>
                        <w:szCs w:val="22"/>
                      </w:rPr>
                      <w:t xml:space="preserve"> 202</w:t>
                    </w:r>
                    <w:r w:rsidR="00683183" w:rsidRPr="00683183">
                      <w:rPr>
                        <w:rFonts w:cs="Arial"/>
                        <w:szCs w:val="22"/>
                      </w:rPr>
                      <w:t>5</w:t>
                    </w:r>
                    <w:r w:rsidRPr="00683183">
                      <w:rPr>
                        <w:rFonts w:cs="Arial"/>
                        <w:szCs w:val="22"/>
                      </w:rPr>
                      <w:t xml:space="preserve"> </w:t>
                    </w:r>
                  </w:p>
                  <w:p w14:paraId="03157CD4" w14:textId="567ECB1C" w:rsidR="00EB3895" w:rsidRPr="00683183" w:rsidRDefault="00EB3895" w:rsidP="00EB3895">
                    <w:pPr>
                      <w:pStyle w:val="Marge"/>
                      <w:tabs>
                        <w:tab w:val="left" w:pos="6237"/>
                      </w:tabs>
                      <w:rPr>
                        <w:rFonts w:cs="Arial"/>
                        <w:szCs w:val="22"/>
                      </w:rPr>
                    </w:pPr>
                    <w:r w:rsidRPr="00683183">
                      <w:rPr>
                        <w:rFonts w:cs="Arial"/>
                        <w:szCs w:val="22"/>
                      </w:rPr>
                      <w:t>Original anglais</w:t>
                    </w:r>
                  </w:p>
                </w:txbxContent>
              </v:textbox>
              <w10:wrap type="square"/>
            </v:shape>
          </w:pict>
        </mc:Fallback>
      </mc:AlternateContent>
    </w:r>
    <w:r w:rsidR="00EB3895" w:rsidRPr="00683183">
      <w:t>Distribution limitée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4458F1"/>
    <w:multiLevelType w:val="hybridMultilevel"/>
    <w:tmpl w:val="4B520846"/>
    <w:lvl w:ilvl="0" w:tplc="A9D83466">
      <w:start w:val="1"/>
      <w:numFmt w:val="decimal"/>
      <w:lvlText w:val="%1."/>
      <w:lvlJc w:val="left"/>
      <w:pPr>
        <w:ind w:left="36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B14D83"/>
    <w:multiLevelType w:val="singleLevel"/>
    <w:tmpl w:val="6BB68568"/>
    <w:lvl w:ilvl="0">
      <w:start w:val="1"/>
      <w:numFmt w:val="bullet"/>
      <w:pStyle w:val="paranumbered"/>
      <w:lvlText w:val=""/>
      <w:lvlJc w:val="left"/>
      <w:pPr>
        <w:tabs>
          <w:tab w:val="num" w:pos="644"/>
        </w:tabs>
        <w:ind w:left="284" w:firstLine="0"/>
      </w:pPr>
      <w:rPr>
        <w:rFonts w:ascii="Symbol" w:hAnsi="Symbol" w:hint="default"/>
      </w:rPr>
    </w:lvl>
  </w:abstractNum>
  <w:abstractNum w:abstractNumId="4" w15:restartNumberingAfterBreak="0">
    <w:nsid w:val="38A13A7E"/>
    <w:multiLevelType w:val="hybridMultilevel"/>
    <w:tmpl w:val="4DD672FA"/>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5A325DD"/>
    <w:multiLevelType w:val="hybridMultilevel"/>
    <w:tmpl w:val="64B4B6E2"/>
    <w:lvl w:ilvl="0" w:tplc="4D88E95E">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6" w15:restartNumberingAfterBreak="0">
    <w:nsid w:val="5B7562E7"/>
    <w:multiLevelType w:val="hybridMultilevel"/>
    <w:tmpl w:val="5FF0FB78"/>
    <w:lvl w:ilvl="0" w:tplc="16AE632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4E7A0E"/>
    <w:multiLevelType w:val="hybridMultilevel"/>
    <w:tmpl w:val="198452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F5B297E"/>
    <w:multiLevelType w:val="hybridMultilevel"/>
    <w:tmpl w:val="F9B2C322"/>
    <w:lvl w:ilvl="0" w:tplc="AC38728C">
      <w:start w:val="1"/>
      <w:numFmt w:val="decimal"/>
      <w:lvlText w:val="%1."/>
      <w:lvlJc w:val="left"/>
      <w:pPr>
        <w:tabs>
          <w:tab w:val="num" w:pos="1080"/>
        </w:tabs>
        <w:ind w:left="1080" w:hanging="720"/>
      </w:pPr>
      <w:rPr>
        <w:rFonts w:ascii="Arial" w:hAnsi="Arial" w:hint="default"/>
        <w:b w:val="0"/>
        <w:i/>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2617826">
    <w:abstractNumId w:val="3"/>
  </w:num>
  <w:num w:numId="2" w16cid:durableId="1882814434">
    <w:abstractNumId w:val="0"/>
  </w:num>
  <w:num w:numId="3" w16cid:durableId="621880787">
    <w:abstractNumId w:val="6"/>
  </w:num>
  <w:num w:numId="4" w16cid:durableId="1607687718">
    <w:abstractNumId w:val="4"/>
  </w:num>
  <w:num w:numId="5" w16cid:durableId="487479708">
    <w:abstractNumId w:val="1"/>
  </w:num>
  <w:num w:numId="6" w16cid:durableId="2016691005">
    <w:abstractNumId w:val="7"/>
  </w:num>
  <w:num w:numId="7" w16cid:durableId="1167669567">
    <w:abstractNumId w:val="2"/>
  </w:num>
  <w:num w:numId="8" w16cid:durableId="1823891907">
    <w:abstractNumId w:val="5"/>
  </w:num>
  <w:num w:numId="9" w16cid:durableId="3689740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4414"/>
    <w:rsid w:val="00004E37"/>
    <w:rsid w:val="00011C2F"/>
    <w:rsid w:val="00066432"/>
    <w:rsid w:val="00081FED"/>
    <w:rsid w:val="000B0E4E"/>
    <w:rsid w:val="000D39FC"/>
    <w:rsid w:val="000D4E4C"/>
    <w:rsid w:val="000E7AEA"/>
    <w:rsid w:val="000F1DBA"/>
    <w:rsid w:val="000F258B"/>
    <w:rsid w:val="00100A35"/>
    <w:rsid w:val="0011081B"/>
    <w:rsid w:val="0011114C"/>
    <w:rsid w:val="001475D5"/>
    <w:rsid w:val="00177B08"/>
    <w:rsid w:val="0018115B"/>
    <w:rsid w:val="001912E2"/>
    <w:rsid w:val="001A6E27"/>
    <w:rsid w:val="001B16BA"/>
    <w:rsid w:val="001C6211"/>
    <w:rsid w:val="001D74C5"/>
    <w:rsid w:val="001E413E"/>
    <w:rsid w:val="001F1F04"/>
    <w:rsid w:val="001F4603"/>
    <w:rsid w:val="001F5D62"/>
    <w:rsid w:val="00201171"/>
    <w:rsid w:val="0020425E"/>
    <w:rsid w:val="00207775"/>
    <w:rsid w:val="00213953"/>
    <w:rsid w:val="00234C33"/>
    <w:rsid w:val="00245F4A"/>
    <w:rsid w:val="00261E65"/>
    <w:rsid w:val="002750C1"/>
    <w:rsid w:val="002B4B18"/>
    <w:rsid w:val="002D2C1D"/>
    <w:rsid w:val="002E70A1"/>
    <w:rsid w:val="00310E5D"/>
    <w:rsid w:val="00311ECE"/>
    <w:rsid w:val="003210F7"/>
    <w:rsid w:val="0034355C"/>
    <w:rsid w:val="00346C46"/>
    <w:rsid w:val="003557A8"/>
    <w:rsid w:val="00363D04"/>
    <w:rsid w:val="003829C6"/>
    <w:rsid w:val="00395D4A"/>
    <w:rsid w:val="00397DEC"/>
    <w:rsid w:val="003B58D6"/>
    <w:rsid w:val="003C52E0"/>
    <w:rsid w:val="003D46DA"/>
    <w:rsid w:val="003D4875"/>
    <w:rsid w:val="003D675F"/>
    <w:rsid w:val="003E2147"/>
    <w:rsid w:val="003E27AC"/>
    <w:rsid w:val="003F3C42"/>
    <w:rsid w:val="00401C01"/>
    <w:rsid w:val="0040621F"/>
    <w:rsid w:val="0041299F"/>
    <w:rsid w:val="00421D2D"/>
    <w:rsid w:val="004573F3"/>
    <w:rsid w:val="004618DE"/>
    <w:rsid w:val="00463EA2"/>
    <w:rsid w:val="00467131"/>
    <w:rsid w:val="00474C14"/>
    <w:rsid w:val="00484032"/>
    <w:rsid w:val="00494C58"/>
    <w:rsid w:val="004A327F"/>
    <w:rsid w:val="004B08C6"/>
    <w:rsid w:val="004C1526"/>
    <w:rsid w:val="004C1D3F"/>
    <w:rsid w:val="004C3E47"/>
    <w:rsid w:val="004C7340"/>
    <w:rsid w:val="004D05D2"/>
    <w:rsid w:val="004D0F08"/>
    <w:rsid w:val="00513180"/>
    <w:rsid w:val="005169D0"/>
    <w:rsid w:val="005178C6"/>
    <w:rsid w:val="00533732"/>
    <w:rsid w:val="005620A7"/>
    <w:rsid w:val="00596B7E"/>
    <w:rsid w:val="005B5EF5"/>
    <w:rsid w:val="005D54DD"/>
    <w:rsid w:val="005F17B6"/>
    <w:rsid w:val="00623957"/>
    <w:rsid w:val="00637C6C"/>
    <w:rsid w:val="00655725"/>
    <w:rsid w:val="006625B8"/>
    <w:rsid w:val="00663CC3"/>
    <w:rsid w:val="00673F0C"/>
    <w:rsid w:val="00683183"/>
    <w:rsid w:val="006835E4"/>
    <w:rsid w:val="00691A28"/>
    <w:rsid w:val="00695BA3"/>
    <w:rsid w:val="0069684F"/>
    <w:rsid w:val="006A3031"/>
    <w:rsid w:val="006C2C65"/>
    <w:rsid w:val="006D052A"/>
    <w:rsid w:val="006D36DB"/>
    <w:rsid w:val="006D6768"/>
    <w:rsid w:val="006E2A83"/>
    <w:rsid w:val="00726AD9"/>
    <w:rsid w:val="00740DED"/>
    <w:rsid w:val="007449EA"/>
    <w:rsid w:val="00753AFA"/>
    <w:rsid w:val="00755CED"/>
    <w:rsid w:val="0076217F"/>
    <w:rsid w:val="00767CA0"/>
    <w:rsid w:val="007701CE"/>
    <w:rsid w:val="00773D5C"/>
    <w:rsid w:val="00783CE9"/>
    <w:rsid w:val="007A3E25"/>
    <w:rsid w:val="007A45CC"/>
    <w:rsid w:val="007A49EB"/>
    <w:rsid w:val="007A7EC6"/>
    <w:rsid w:val="007C403E"/>
    <w:rsid w:val="007E6082"/>
    <w:rsid w:val="007F2BA5"/>
    <w:rsid w:val="00811EC8"/>
    <w:rsid w:val="00814BE9"/>
    <w:rsid w:val="00835BC3"/>
    <w:rsid w:val="0085153D"/>
    <w:rsid w:val="00855871"/>
    <w:rsid w:val="008608E4"/>
    <w:rsid w:val="008735A8"/>
    <w:rsid w:val="00873BED"/>
    <w:rsid w:val="008852E4"/>
    <w:rsid w:val="008A6802"/>
    <w:rsid w:val="008C24D0"/>
    <w:rsid w:val="008C59A5"/>
    <w:rsid w:val="008E3EC8"/>
    <w:rsid w:val="008E554C"/>
    <w:rsid w:val="008F2D6B"/>
    <w:rsid w:val="008F2E34"/>
    <w:rsid w:val="00902342"/>
    <w:rsid w:val="00904C98"/>
    <w:rsid w:val="009053BE"/>
    <w:rsid w:val="009063B7"/>
    <w:rsid w:val="00907D3B"/>
    <w:rsid w:val="009173FE"/>
    <w:rsid w:val="00920B40"/>
    <w:rsid w:val="009254F7"/>
    <w:rsid w:val="00932970"/>
    <w:rsid w:val="00945279"/>
    <w:rsid w:val="00972BBF"/>
    <w:rsid w:val="0098415A"/>
    <w:rsid w:val="009E53F6"/>
    <w:rsid w:val="009E6CEB"/>
    <w:rsid w:val="00A00B63"/>
    <w:rsid w:val="00A23875"/>
    <w:rsid w:val="00A300E3"/>
    <w:rsid w:val="00A33021"/>
    <w:rsid w:val="00A36041"/>
    <w:rsid w:val="00A70F48"/>
    <w:rsid w:val="00AB5AA4"/>
    <w:rsid w:val="00AB71E6"/>
    <w:rsid w:val="00AC7857"/>
    <w:rsid w:val="00AD6A95"/>
    <w:rsid w:val="00AF4B47"/>
    <w:rsid w:val="00AF52E7"/>
    <w:rsid w:val="00B143FE"/>
    <w:rsid w:val="00B23F9B"/>
    <w:rsid w:val="00B243F2"/>
    <w:rsid w:val="00B24790"/>
    <w:rsid w:val="00B2519D"/>
    <w:rsid w:val="00B54018"/>
    <w:rsid w:val="00B54421"/>
    <w:rsid w:val="00B557FF"/>
    <w:rsid w:val="00B80382"/>
    <w:rsid w:val="00B872CA"/>
    <w:rsid w:val="00BC1245"/>
    <w:rsid w:val="00BC79D6"/>
    <w:rsid w:val="00BD4920"/>
    <w:rsid w:val="00BD5A86"/>
    <w:rsid w:val="00BE3F20"/>
    <w:rsid w:val="00C05FC8"/>
    <w:rsid w:val="00C108A8"/>
    <w:rsid w:val="00C138E0"/>
    <w:rsid w:val="00C3501E"/>
    <w:rsid w:val="00C41845"/>
    <w:rsid w:val="00C84B6A"/>
    <w:rsid w:val="00C91036"/>
    <w:rsid w:val="00CA1880"/>
    <w:rsid w:val="00CA48CF"/>
    <w:rsid w:val="00CC085D"/>
    <w:rsid w:val="00CC3A67"/>
    <w:rsid w:val="00CC501A"/>
    <w:rsid w:val="00CE5093"/>
    <w:rsid w:val="00CE7C2F"/>
    <w:rsid w:val="00D101F2"/>
    <w:rsid w:val="00D23B0B"/>
    <w:rsid w:val="00D23EDD"/>
    <w:rsid w:val="00D302AD"/>
    <w:rsid w:val="00D4243A"/>
    <w:rsid w:val="00D4515E"/>
    <w:rsid w:val="00D637CD"/>
    <w:rsid w:val="00D86646"/>
    <w:rsid w:val="00DA71B9"/>
    <w:rsid w:val="00DC1F0C"/>
    <w:rsid w:val="00DC7F96"/>
    <w:rsid w:val="00DD53BA"/>
    <w:rsid w:val="00DD6E32"/>
    <w:rsid w:val="00DE03E2"/>
    <w:rsid w:val="00DE2368"/>
    <w:rsid w:val="00DF1829"/>
    <w:rsid w:val="00E174A3"/>
    <w:rsid w:val="00E2359D"/>
    <w:rsid w:val="00E55EEC"/>
    <w:rsid w:val="00E5717B"/>
    <w:rsid w:val="00E621C7"/>
    <w:rsid w:val="00E62C51"/>
    <w:rsid w:val="00E65D5E"/>
    <w:rsid w:val="00E71F05"/>
    <w:rsid w:val="00E73502"/>
    <w:rsid w:val="00E80CF6"/>
    <w:rsid w:val="00E912CA"/>
    <w:rsid w:val="00EB0EBC"/>
    <w:rsid w:val="00EB3895"/>
    <w:rsid w:val="00ED39E0"/>
    <w:rsid w:val="00F017CE"/>
    <w:rsid w:val="00F04FBD"/>
    <w:rsid w:val="00F077E7"/>
    <w:rsid w:val="00F10338"/>
    <w:rsid w:val="00F56A0F"/>
    <w:rsid w:val="00F90CD8"/>
    <w:rsid w:val="00F92310"/>
    <w:rsid w:val="00F94805"/>
    <w:rsid w:val="00FB3993"/>
    <w:rsid w:val="00FC4744"/>
    <w:rsid w:val="00FC7B23"/>
    <w:rsid w:val="00FD328D"/>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Notedebasdepage">
    <w:name w:val="footnote text"/>
    <w:basedOn w:val="Normal"/>
    <w:link w:val="NotedebasdepageCar"/>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2"/>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locked/>
    <w:rsid w:val="003F3C42"/>
    <w:rPr>
      <w:rFonts w:ascii="Arial" w:eastAsia="Times New Roman" w:hAnsi="Arial"/>
      <w:snapToGrid w:val="0"/>
      <w:sz w:val="22"/>
      <w:szCs w:val="24"/>
      <w:lang w:eastAsia="en-US"/>
    </w:rPr>
  </w:style>
  <w:style w:type="paragraph" w:customStyle="1" w:styleId="paranumbered">
    <w:name w:val="para numbered"/>
    <w:basedOn w:val="Retraitcorpsdetexte"/>
    <w:link w:val="paranumberedChar"/>
    <w:qFormat/>
    <w:rsid w:val="001B16BA"/>
    <w:pPr>
      <w:widowControl/>
      <w:numPr>
        <w:numId w:val="1"/>
      </w:numPr>
      <w:spacing w:after="240" w:line="240" w:lineRule="auto"/>
      <w:jc w:val="both"/>
    </w:pPr>
    <w:rPr>
      <w:szCs w:val="22"/>
    </w:rPr>
  </w:style>
  <w:style w:type="character" w:customStyle="1" w:styleId="paranumberedChar">
    <w:name w:val="para numbered Char"/>
    <w:basedOn w:val="RetraitcorpsdetexteCar"/>
    <w:link w:val="paranumbered"/>
    <w:rsid w:val="001B16BA"/>
    <w:rPr>
      <w:rFonts w:ascii="Arial" w:eastAsia="Times New Roman" w:hAnsi="Arial" w:cs="Arial"/>
      <w:sz w:val="22"/>
      <w:szCs w:val="22"/>
      <w:lang w:val="en-GB" w:eastAsia="en-US"/>
    </w:rPr>
  </w:style>
  <w:style w:type="paragraph" w:customStyle="1" w:styleId="paragraphnumerote">
    <w:name w:val="paragraph numerote"/>
    <w:basedOn w:val="Normal"/>
    <w:link w:val="paragraphnumeroteCharChar"/>
    <w:autoRedefine/>
    <w:rsid w:val="001475D5"/>
    <w:pPr>
      <w:tabs>
        <w:tab w:val="clear" w:pos="567"/>
      </w:tabs>
      <w:snapToGrid/>
      <w:spacing w:before="240" w:after="240"/>
      <w:jc w:val="both"/>
    </w:pPr>
    <w:rPr>
      <w:rFonts w:eastAsia="Times New Roman"/>
      <w:iCs/>
      <w:szCs w:val="22"/>
      <w:lang w:val="en-GB" w:eastAsia="en-US"/>
    </w:rPr>
  </w:style>
  <w:style w:type="character" w:customStyle="1" w:styleId="paragraphnumeroteCharChar">
    <w:name w:val="paragraph numerote Char Char"/>
    <w:link w:val="paragraphnumerote"/>
    <w:rsid w:val="001475D5"/>
    <w:rPr>
      <w:rFonts w:ascii="Arial" w:eastAsia="Times New Roman" w:hAnsi="Arial"/>
      <w:iCs/>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1872</Words>
  <Characters>9767</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Document provisoire relatif aux décisions à adopter</vt:lpstr>
    </vt:vector>
  </TitlesOfParts>
  <Company>Unesco</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provisoire annoté</dc:title>
  <dc:subject>IOC/EC-58/AP Prov.</dc:subject>
  <dc:creator>CLD</dc:creator>
  <cp:keywords>18.12F</cp:keywords>
  <dc:description/>
  <cp:lastModifiedBy>Masseau, Alexandra</cp:lastModifiedBy>
  <cp:revision>2</cp:revision>
  <cp:lastPrinted>2012-08-02T14:52:00Z</cp:lastPrinted>
  <dcterms:created xsi:type="dcterms:W3CDTF">2025-06-20T12:18:00Z</dcterms:created>
  <dcterms:modified xsi:type="dcterms:W3CDTF">2025-06-20T12:18:00Z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202301903</vt:lpwstr>
  </property>
  <property fmtid="{D5CDD505-2E9C-101B-9397-08002B2CF9AE}" pid="4" name="JobNumber">
    <vt:lpwstr>2500522F</vt:lpwstr>
  </property>
  <property fmtid="{D5CDD505-2E9C-101B-9397-08002B2CF9AE}" pid="5" name="ForceJobNumber">
    <vt:bool>false</vt:bool>
  </property>
</Properties>
</file>