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2B7D" w14:textId="77777777" w:rsidR="00BE2BEC" w:rsidRDefault="00BE2BEC" w:rsidP="00BE2BEC">
      <w:pPr>
        <w:tabs>
          <w:tab w:val="clear" w:pos="567"/>
        </w:tabs>
        <w:snapToGrid/>
        <w:spacing w:after="160" w:line="259" w:lineRule="auto"/>
        <w:rPr>
          <w:rFonts w:eastAsia="Times New Roman" w:cs="Arial"/>
          <w:szCs w:val="22"/>
          <w:lang w:eastAsia="en-US"/>
        </w:rPr>
      </w:pPr>
    </w:p>
    <w:p w14:paraId="20B215C1" w14:textId="27CDDA2B" w:rsidR="00BE2BEC" w:rsidRDefault="00BE2BEC" w:rsidP="00BE2BEC">
      <w:pPr>
        <w:pStyle w:val="Marge"/>
        <w:tabs>
          <w:tab w:val="left" w:pos="5670"/>
          <w:tab w:val="left" w:pos="7088"/>
        </w:tabs>
        <w:spacing w:after="0"/>
        <w:rPr>
          <w:rFonts w:cs="Arial"/>
          <w:b/>
          <w:sz w:val="36"/>
          <w:szCs w:val="36"/>
        </w:rPr>
      </w:pPr>
      <w:bookmarkStart w:id="0" w:name="_Hlk193250561"/>
      <w:r w:rsidRPr="00BF254D">
        <w:rPr>
          <w:rFonts w:cs="Arial"/>
          <w:szCs w:val="22"/>
        </w:rPr>
        <w:t>Restricted Distribution</w:t>
      </w:r>
      <w:bookmarkStart w:id="1" w:name="_Hlk54263549"/>
      <w:r>
        <w:rPr>
          <w:rFonts w:cs="Arial"/>
          <w:szCs w:val="22"/>
        </w:rPr>
        <w:t xml:space="preserve">                                           </w:t>
      </w:r>
      <w:r w:rsidR="004536C8">
        <w:rPr>
          <w:rFonts w:cs="Arial"/>
          <w:szCs w:val="22"/>
        </w:rPr>
        <w:t xml:space="preserve">       </w:t>
      </w:r>
      <w:r>
        <w:rPr>
          <w:rFonts w:cs="Arial"/>
          <w:szCs w:val="22"/>
        </w:rPr>
        <w:t xml:space="preserve"> </w:t>
      </w:r>
      <w:r w:rsidRPr="00A155DD">
        <w:rPr>
          <w:rFonts w:cs="Arial"/>
          <w:b/>
          <w:sz w:val="36"/>
          <w:szCs w:val="36"/>
        </w:rPr>
        <w:t>IOC</w:t>
      </w:r>
      <w:r>
        <w:rPr>
          <w:rFonts w:cs="Arial"/>
          <w:b/>
          <w:sz w:val="36"/>
          <w:szCs w:val="36"/>
        </w:rPr>
        <w:t>AFRICA-VIII/</w:t>
      </w:r>
      <w:r w:rsidRPr="000E5192">
        <w:rPr>
          <w:rFonts w:cs="Arial"/>
          <w:b/>
          <w:sz w:val="36"/>
          <w:szCs w:val="36"/>
        </w:rPr>
        <w:t>2.1</w:t>
      </w:r>
      <w:r w:rsidR="004536C8">
        <w:rPr>
          <w:rFonts w:cs="Arial"/>
          <w:b/>
          <w:sz w:val="36"/>
          <w:szCs w:val="36"/>
        </w:rPr>
        <w:t xml:space="preserve"> Prov.1</w:t>
      </w:r>
      <w:bookmarkEnd w:id="1"/>
    </w:p>
    <w:p w14:paraId="6AF9618E" w14:textId="77777777" w:rsidR="00BE2BEC" w:rsidRDefault="00BE2BEC" w:rsidP="00BE2BEC">
      <w:pPr>
        <w:pStyle w:val="Marge"/>
        <w:tabs>
          <w:tab w:val="left" w:pos="5670"/>
        </w:tabs>
        <w:spacing w:after="0"/>
        <w:rPr>
          <w:rFonts w:cs="Arial"/>
          <w:szCs w:val="22"/>
        </w:rPr>
      </w:pPr>
      <w:r>
        <w:rPr>
          <w:rFonts w:cs="Arial"/>
          <w:b/>
          <w:noProof/>
          <w:snapToGrid/>
          <w:szCs w:val="22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7A5E614" wp14:editId="72786142">
            <wp:simplePos x="0" y="0"/>
            <wp:positionH relativeFrom="column">
              <wp:posOffset>-85090</wp:posOffset>
            </wp:positionH>
            <wp:positionV relativeFrom="paragraph">
              <wp:posOffset>61807</wp:posOffset>
            </wp:positionV>
            <wp:extent cx="1578610" cy="1047115"/>
            <wp:effectExtent l="0" t="0" r="2540" b="635"/>
            <wp:wrapSquare wrapText="bothSides"/>
            <wp:docPr id="627898481" name="Picture 62789848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Nairobi</w:t>
      </w:r>
      <w:r w:rsidRPr="00BF254D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4 March 2025 </w:t>
      </w:r>
    </w:p>
    <w:p w14:paraId="7C20799F" w14:textId="77777777" w:rsidR="00BE2BEC" w:rsidRPr="00BF254D" w:rsidRDefault="00BE2BEC" w:rsidP="00BE2BEC">
      <w:pPr>
        <w:pStyle w:val="Marge"/>
        <w:tabs>
          <w:tab w:val="left" w:pos="5670"/>
        </w:tabs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Pr="00BF254D">
        <w:rPr>
          <w:rFonts w:cs="Arial"/>
          <w:szCs w:val="22"/>
        </w:rPr>
        <w:t>Original: English</w:t>
      </w:r>
    </w:p>
    <w:p w14:paraId="04E6BE7A" w14:textId="77777777" w:rsidR="00BE2BEC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172"/>
          <w:tab w:val="left" w:pos="5523"/>
          <w:tab w:val="left" w:pos="5640"/>
          <w:tab w:val="left" w:pos="6480"/>
          <w:tab w:val="left" w:pos="6660"/>
          <w:tab w:val="left" w:pos="7020"/>
        </w:tabs>
        <w:jc w:val="both"/>
        <w:rPr>
          <w:rFonts w:cs="Arial"/>
          <w:b/>
          <w:szCs w:val="22"/>
        </w:rPr>
      </w:pPr>
    </w:p>
    <w:p w14:paraId="23260F96" w14:textId="77777777" w:rsidR="00BE2BEC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172"/>
          <w:tab w:val="left" w:pos="5523"/>
          <w:tab w:val="left" w:pos="5640"/>
          <w:tab w:val="left" w:pos="6480"/>
          <w:tab w:val="left" w:pos="6660"/>
          <w:tab w:val="left" w:pos="7020"/>
        </w:tabs>
        <w:jc w:val="both"/>
        <w:rPr>
          <w:rFonts w:cs="Arial"/>
          <w:b/>
          <w:szCs w:val="22"/>
        </w:rPr>
      </w:pPr>
    </w:p>
    <w:p w14:paraId="0630A8FD" w14:textId="77777777" w:rsidR="00BE2BEC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172"/>
          <w:tab w:val="left" w:pos="5523"/>
          <w:tab w:val="left" w:pos="5640"/>
          <w:tab w:val="left" w:pos="6480"/>
          <w:tab w:val="left" w:pos="6660"/>
          <w:tab w:val="left" w:pos="7020"/>
        </w:tabs>
        <w:jc w:val="both"/>
        <w:rPr>
          <w:rFonts w:cs="Arial"/>
          <w:b/>
          <w:szCs w:val="22"/>
        </w:rPr>
      </w:pPr>
    </w:p>
    <w:bookmarkEnd w:id="0"/>
    <w:p w14:paraId="13CFADEE" w14:textId="77777777" w:rsidR="00BE2BEC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172"/>
          <w:tab w:val="left" w:pos="5523"/>
          <w:tab w:val="left" w:pos="5640"/>
          <w:tab w:val="left" w:pos="6480"/>
          <w:tab w:val="left" w:pos="6660"/>
          <w:tab w:val="left" w:pos="7020"/>
        </w:tabs>
        <w:jc w:val="both"/>
        <w:rPr>
          <w:rFonts w:cs="Arial"/>
          <w:b/>
          <w:szCs w:val="22"/>
        </w:rPr>
      </w:pPr>
    </w:p>
    <w:p w14:paraId="215049E5" w14:textId="77777777" w:rsidR="00BE2BEC" w:rsidRPr="005E544C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172"/>
          <w:tab w:val="left" w:pos="5523"/>
          <w:tab w:val="left" w:pos="5640"/>
          <w:tab w:val="left" w:pos="6480"/>
          <w:tab w:val="left" w:pos="6660"/>
          <w:tab w:val="left" w:pos="7020"/>
        </w:tabs>
        <w:jc w:val="both"/>
        <w:rPr>
          <w:rFonts w:cs="Arial"/>
          <w:b/>
          <w:szCs w:val="22"/>
        </w:rPr>
      </w:pPr>
    </w:p>
    <w:p w14:paraId="202FA624" w14:textId="77777777" w:rsidR="00BE2BEC" w:rsidRPr="00BF254D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cs="Arial"/>
          <w:b/>
        </w:rPr>
      </w:pPr>
      <w:r w:rsidRPr="00BF254D">
        <w:rPr>
          <w:rFonts w:cs="Arial"/>
          <w:b/>
        </w:rPr>
        <w:t>INTERGOVERNMENTAL OCEANOGRAPHIC COMMISSION</w:t>
      </w:r>
    </w:p>
    <w:p w14:paraId="5F0585A6" w14:textId="77777777" w:rsidR="00BE2BEC" w:rsidRPr="00BF254D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cs="Arial"/>
          <w:bCs/>
        </w:rPr>
      </w:pPr>
      <w:r w:rsidRPr="00BF254D">
        <w:rPr>
          <w:rFonts w:cs="Arial"/>
          <w:bCs/>
        </w:rPr>
        <w:t>(of UNESCO)</w:t>
      </w:r>
    </w:p>
    <w:p w14:paraId="71E51196" w14:textId="77777777" w:rsidR="00BE2BEC" w:rsidRPr="00BF254D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cs="Arial"/>
          <w:b/>
          <w:szCs w:val="22"/>
        </w:rPr>
      </w:pPr>
    </w:p>
    <w:p w14:paraId="7BE090FD" w14:textId="77777777" w:rsidR="00BE2BEC" w:rsidRPr="00C537D9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cs="Arial"/>
          <w:b/>
        </w:rPr>
      </w:pPr>
      <w:r>
        <w:rPr>
          <w:rFonts w:cs="Arial"/>
          <w:b/>
        </w:rPr>
        <w:t>Eighth</w:t>
      </w:r>
      <w:r w:rsidRPr="00C537D9">
        <w:rPr>
          <w:rFonts w:cs="Arial"/>
          <w:b/>
        </w:rPr>
        <w:t xml:space="preserve"> Session of the IOC Sub Commission for Africa and</w:t>
      </w:r>
    </w:p>
    <w:p w14:paraId="71273085" w14:textId="77777777" w:rsidR="00BE2BEC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cs="Arial"/>
          <w:b/>
        </w:rPr>
      </w:pPr>
      <w:r>
        <w:rPr>
          <w:rFonts w:cs="Arial"/>
          <w:b/>
        </w:rPr>
        <w:t>A</w:t>
      </w:r>
      <w:r w:rsidRPr="00C537D9">
        <w:rPr>
          <w:rFonts w:cs="Arial"/>
          <w:b/>
        </w:rPr>
        <w:t>djacent Island States</w:t>
      </w:r>
    </w:p>
    <w:p w14:paraId="077D4CD7" w14:textId="77777777" w:rsidR="00BE2BEC" w:rsidRPr="00566EF5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cs="Arial"/>
          <w:b/>
        </w:rPr>
      </w:pPr>
      <w:r>
        <w:rPr>
          <w:rFonts w:cs="Arial"/>
          <w:bCs/>
        </w:rPr>
        <w:t>Mombasa</w:t>
      </w:r>
      <w:r w:rsidRPr="00C537D9">
        <w:rPr>
          <w:rFonts w:cs="Arial"/>
          <w:bCs/>
        </w:rPr>
        <w:t>, Kenya,</w:t>
      </w:r>
      <w:r>
        <w:rPr>
          <w:rFonts w:cs="Arial"/>
          <w:bCs/>
        </w:rPr>
        <w:t xml:space="preserve"> 7–9 </w:t>
      </w:r>
      <w:r w:rsidRPr="00566EF5">
        <w:rPr>
          <w:rFonts w:cs="Arial"/>
          <w:bCs/>
        </w:rPr>
        <w:t>May 2025</w:t>
      </w:r>
    </w:p>
    <w:p w14:paraId="6CF98495" w14:textId="77777777" w:rsidR="00BE2BEC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cs="Arial"/>
          <w:bCs/>
          <w:szCs w:val="22"/>
        </w:rPr>
      </w:pPr>
    </w:p>
    <w:p w14:paraId="3B6035F9" w14:textId="77777777" w:rsidR="00BE2BEC" w:rsidRPr="00566EF5" w:rsidRDefault="00BE2BEC" w:rsidP="00BE2B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cs="Arial"/>
          <w:bCs/>
          <w:szCs w:val="22"/>
        </w:rPr>
      </w:pPr>
    </w:p>
    <w:p w14:paraId="75037662" w14:textId="77777777" w:rsidR="00BE2BEC" w:rsidRPr="00914C33" w:rsidRDefault="00BE2BEC" w:rsidP="00BE2BEC">
      <w:pPr>
        <w:pStyle w:val="Header"/>
        <w:tabs>
          <w:tab w:val="left" w:pos="0"/>
        </w:tabs>
        <w:jc w:val="center"/>
        <w:rPr>
          <w:rFonts w:cs="Arial"/>
          <w:b/>
          <w:bCs/>
          <w:caps/>
        </w:rPr>
      </w:pPr>
      <w:r w:rsidRPr="00566EF5">
        <w:rPr>
          <w:rFonts w:cs="Arial"/>
          <w:b/>
          <w:bCs/>
          <w:caps/>
        </w:rPr>
        <w:t>provisional agenda</w:t>
      </w:r>
    </w:p>
    <w:p w14:paraId="20E18125" w14:textId="77777777" w:rsidR="00BE2BEC" w:rsidRDefault="00BE2BEC" w:rsidP="00BE2BEC">
      <w:pPr>
        <w:pStyle w:val="Marge"/>
        <w:spacing w:after="0"/>
        <w:rPr>
          <w:rFonts w:cs="Arial"/>
          <w:szCs w:val="22"/>
        </w:rPr>
      </w:pPr>
    </w:p>
    <w:p w14:paraId="06241F84" w14:textId="77777777" w:rsidR="00BE2BEC" w:rsidRDefault="00BE2BEC" w:rsidP="00BE2BEC">
      <w:pPr>
        <w:pStyle w:val="Marge"/>
        <w:spacing w:after="0"/>
        <w:rPr>
          <w:rFonts w:cs="Arial"/>
          <w:szCs w:val="22"/>
        </w:rPr>
      </w:pPr>
    </w:p>
    <w:p w14:paraId="32D9D1D6" w14:textId="77777777" w:rsidR="00BE2BEC" w:rsidRDefault="00BE2BEC" w:rsidP="00BE2BEC">
      <w:pPr>
        <w:pStyle w:val="Marge"/>
        <w:numPr>
          <w:ilvl w:val="0"/>
          <w:numId w:val="1"/>
        </w:numPr>
        <w:ind w:hanging="720"/>
        <w:jc w:val="left"/>
        <w:rPr>
          <w:rFonts w:cs="Arial"/>
          <w:b/>
          <w:bCs/>
          <w:szCs w:val="22"/>
        </w:rPr>
      </w:pPr>
      <w:bookmarkStart w:id="2" w:name="_Toc141510525"/>
      <w:r w:rsidRPr="00906E3C">
        <w:rPr>
          <w:rFonts w:cs="Arial"/>
          <w:b/>
          <w:bCs/>
          <w:szCs w:val="22"/>
        </w:rPr>
        <w:t>OPENING</w:t>
      </w:r>
      <w:bookmarkEnd w:id="2"/>
    </w:p>
    <w:p w14:paraId="6953D223" w14:textId="77777777" w:rsidR="00BE2BEC" w:rsidRPr="00906E3C" w:rsidRDefault="00BE2BEC" w:rsidP="00BE2BEC">
      <w:pPr>
        <w:pStyle w:val="Marge"/>
        <w:numPr>
          <w:ilvl w:val="0"/>
          <w:numId w:val="1"/>
        </w:numPr>
        <w:ind w:hanging="720"/>
        <w:jc w:val="lef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ADMINISTRATIVE ARRANGEMENTS</w:t>
      </w:r>
    </w:p>
    <w:p w14:paraId="4FB168EC" w14:textId="77777777" w:rsidR="00BE2BEC" w:rsidRDefault="00BE2BEC" w:rsidP="00BE2BEC">
      <w:pPr>
        <w:pStyle w:val="b"/>
        <w:numPr>
          <w:ilvl w:val="1"/>
          <w:numId w:val="1"/>
        </w:numPr>
        <w:jc w:val="left"/>
        <w:rPr>
          <w:rFonts w:cs="Arial"/>
          <w:szCs w:val="22"/>
          <w:lang w:val="en-US"/>
        </w:rPr>
      </w:pPr>
      <w:r w:rsidRPr="00906E3C">
        <w:rPr>
          <w:rFonts w:cs="Arial"/>
          <w:szCs w:val="22"/>
          <w:lang w:val="en-US"/>
        </w:rPr>
        <w:t>ADOPTION OF THE AGENDA</w:t>
      </w:r>
    </w:p>
    <w:p w14:paraId="64130843" w14:textId="77777777" w:rsidR="00BE2BEC" w:rsidRDefault="00BE2BEC" w:rsidP="00BE2BEC">
      <w:pPr>
        <w:pStyle w:val="b"/>
        <w:numPr>
          <w:ilvl w:val="1"/>
          <w:numId w:val="1"/>
        </w:numPr>
        <w:jc w:val="left"/>
        <w:rPr>
          <w:rFonts w:cs="Arial"/>
          <w:szCs w:val="22"/>
          <w:lang w:val="en-US"/>
        </w:rPr>
      </w:pPr>
      <w:r w:rsidRPr="00906E3C">
        <w:rPr>
          <w:rFonts w:cs="Arial"/>
          <w:szCs w:val="22"/>
          <w:lang w:val="en-US"/>
        </w:rPr>
        <w:t>DESIGNATION OF THE RAPPORTEUR</w:t>
      </w:r>
    </w:p>
    <w:p w14:paraId="4930ED12" w14:textId="77777777" w:rsidR="00BE2BEC" w:rsidRDefault="00BE2BEC" w:rsidP="00BE2BEC">
      <w:pPr>
        <w:pStyle w:val="b"/>
        <w:numPr>
          <w:ilvl w:val="1"/>
          <w:numId w:val="1"/>
        </w:numPr>
        <w:jc w:val="left"/>
        <w:rPr>
          <w:rFonts w:cs="Arial"/>
          <w:szCs w:val="22"/>
          <w:lang w:val="en-US"/>
        </w:rPr>
      </w:pPr>
      <w:r w:rsidRPr="00906E3C">
        <w:rPr>
          <w:rFonts w:cs="Arial"/>
          <w:szCs w:val="22"/>
          <w:lang w:val="en-US"/>
        </w:rPr>
        <w:t>ESTABLISHMENT OF SESSIONAL</w:t>
      </w:r>
      <w:r>
        <w:rPr>
          <w:rFonts w:cs="Arial"/>
          <w:szCs w:val="22"/>
          <w:lang w:val="en-US"/>
        </w:rPr>
        <w:t xml:space="preserve"> </w:t>
      </w:r>
      <w:r w:rsidRPr="00906E3C">
        <w:rPr>
          <w:rFonts w:cs="Arial"/>
          <w:szCs w:val="22"/>
          <w:lang w:val="en-US"/>
        </w:rPr>
        <w:t>WORKING GROU</w:t>
      </w:r>
      <w:r>
        <w:rPr>
          <w:rFonts w:cs="Arial"/>
          <w:szCs w:val="22"/>
          <w:lang w:val="en-US"/>
        </w:rPr>
        <w:t>PS</w:t>
      </w:r>
    </w:p>
    <w:p w14:paraId="7503B99B" w14:textId="77777777" w:rsidR="00BE2BEC" w:rsidRDefault="00BE2BEC" w:rsidP="00BE2BEC">
      <w:pPr>
        <w:pStyle w:val="b"/>
        <w:numPr>
          <w:ilvl w:val="1"/>
          <w:numId w:val="1"/>
        </w:numPr>
        <w:jc w:val="left"/>
        <w:rPr>
          <w:rFonts w:cs="Arial"/>
          <w:szCs w:val="22"/>
          <w:lang w:val="en-US"/>
        </w:rPr>
      </w:pPr>
      <w:r w:rsidRPr="00906E3C">
        <w:rPr>
          <w:rFonts w:cs="Arial"/>
          <w:szCs w:val="22"/>
          <w:lang w:val="en-US"/>
        </w:rPr>
        <w:t xml:space="preserve">INTRODUCTION </w:t>
      </w:r>
      <w:r>
        <w:rPr>
          <w:rFonts w:cs="Arial"/>
          <w:szCs w:val="22"/>
          <w:lang w:val="en-US"/>
        </w:rPr>
        <w:t>TO</w:t>
      </w:r>
      <w:r w:rsidRPr="00906E3C">
        <w:rPr>
          <w:rFonts w:cs="Arial"/>
          <w:szCs w:val="22"/>
          <w:lang w:val="en-US"/>
        </w:rPr>
        <w:t xml:space="preserve"> TIMETABLE</w:t>
      </w:r>
      <w:r>
        <w:rPr>
          <w:rFonts w:cs="Arial"/>
          <w:szCs w:val="22"/>
          <w:lang w:val="en-US"/>
        </w:rPr>
        <w:t xml:space="preserve"> AND </w:t>
      </w:r>
      <w:r w:rsidRPr="00906E3C">
        <w:rPr>
          <w:rFonts w:cs="Arial"/>
          <w:szCs w:val="22"/>
          <w:lang w:val="en-US"/>
        </w:rPr>
        <w:t>DOCUMENTATION</w:t>
      </w:r>
      <w:r>
        <w:rPr>
          <w:rFonts w:cs="Arial"/>
          <w:szCs w:val="22"/>
          <w:lang w:val="en-US"/>
        </w:rPr>
        <w:t xml:space="preserve"> </w:t>
      </w:r>
    </w:p>
    <w:p w14:paraId="2AF468FE" w14:textId="77777777" w:rsidR="00BE2BEC" w:rsidRPr="00273610" w:rsidRDefault="00BE2BEC" w:rsidP="00BE2BEC">
      <w:pPr>
        <w:pStyle w:val="b"/>
        <w:numPr>
          <w:ilvl w:val="0"/>
          <w:numId w:val="1"/>
        </w:numPr>
        <w:ind w:left="567" w:hanging="567"/>
        <w:jc w:val="left"/>
        <w:rPr>
          <w:rFonts w:cs="Arial"/>
          <w:szCs w:val="22"/>
        </w:rPr>
      </w:pPr>
      <w:r>
        <w:rPr>
          <w:rFonts w:cs="Arial"/>
          <w:b/>
          <w:bCs/>
          <w:szCs w:val="22"/>
          <w:lang w:val="en-US"/>
        </w:rPr>
        <w:t>INTERSESSIONAL REPORTS</w:t>
      </w:r>
    </w:p>
    <w:p w14:paraId="7D6CB182" w14:textId="77777777" w:rsidR="00BE2BEC" w:rsidRDefault="00BE2BEC" w:rsidP="00BE2BEC">
      <w:pPr>
        <w:pStyle w:val="b"/>
        <w:numPr>
          <w:ilvl w:val="1"/>
          <w:numId w:val="1"/>
        </w:numPr>
        <w:jc w:val="lef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STATEMENT OF THE IOCAFRICA CHAIRPERSON</w:t>
      </w:r>
    </w:p>
    <w:p w14:paraId="4DE2D53E" w14:textId="77777777" w:rsidR="00BE2BEC" w:rsidRPr="00DE444B" w:rsidRDefault="00BE2BEC" w:rsidP="00BE2BEC">
      <w:pPr>
        <w:pStyle w:val="b"/>
        <w:numPr>
          <w:ilvl w:val="1"/>
          <w:numId w:val="1"/>
        </w:numPr>
        <w:jc w:val="left"/>
        <w:rPr>
          <w:rFonts w:cs="Arial"/>
          <w:szCs w:val="22"/>
          <w:lang w:val="en-US"/>
        </w:rPr>
      </w:pPr>
      <w:r w:rsidRPr="00273610">
        <w:rPr>
          <w:rFonts w:cs="Arial"/>
          <w:szCs w:val="22"/>
          <w:lang w:val="en-US"/>
        </w:rPr>
        <w:t xml:space="preserve">REPORT OF THE </w:t>
      </w:r>
      <w:r>
        <w:rPr>
          <w:rFonts w:cs="Arial"/>
          <w:szCs w:val="22"/>
          <w:lang w:val="en-US"/>
        </w:rPr>
        <w:t>TECHNICAL</w:t>
      </w:r>
      <w:r w:rsidRPr="00273610">
        <w:rPr>
          <w:rFonts w:cs="Arial"/>
          <w:szCs w:val="22"/>
          <w:lang w:val="en-US"/>
        </w:rPr>
        <w:t xml:space="preserve"> SECRETARY ON THE WORK </w:t>
      </w:r>
      <w:r>
        <w:rPr>
          <w:rFonts w:cs="Arial"/>
          <w:szCs w:val="22"/>
          <w:lang w:val="en-US"/>
        </w:rPr>
        <w:br/>
      </w:r>
      <w:r w:rsidRPr="00273610">
        <w:rPr>
          <w:rFonts w:cs="Arial"/>
          <w:szCs w:val="22"/>
          <w:lang w:val="en-US"/>
        </w:rPr>
        <w:t xml:space="preserve">ACCOMPLISHED SINCE THE </w:t>
      </w:r>
      <w:r>
        <w:rPr>
          <w:rFonts w:cs="Arial"/>
          <w:szCs w:val="22"/>
          <w:lang w:val="en-US"/>
        </w:rPr>
        <w:t xml:space="preserve">SEVENTH </w:t>
      </w:r>
      <w:r w:rsidRPr="00273610">
        <w:rPr>
          <w:rFonts w:cs="Arial"/>
          <w:szCs w:val="22"/>
          <w:lang w:val="en-US"/>
        </w:rPr>
        <w:t xml:space="preserve">SESSION OF THE </w:t>
      </w:r>
      <w:r>
        <w:rPr>
          <w:rFonts w:cs="Arial"/>
          <w:szCs w:val="22"/>
          <w:lang w:val="en-US"/>
        </w:rPr>
        <w:t>SUB-COMMISSION</w:t>
      </w:r>
      <w:r w:rsidRPr="00273610">
        <w:rPr>
          <w:rFonts w:cs="Arial"/>
          <w:szCs w:val="22"/>
          <w:lang w:val="en-US"/>
        </w:rPr>
        <w:t xml:space="preserve"> </w:t>
      </w:r>
    </w:p>
    <w:p w14:paraId="121B7FAC" w14:textId="77777777" w:rsidR="00BE2BEC" w:rsidRDefault="00BE2BEC" w:rsidP="00BE2BEC">
      <w:pPr>
        <w:pStyle w:val="b"/>
        <w:numPr>
          <w:ilvl w:val="1"/>
          <w:numId w:val="1"/>
        </w:numPr>
        <w:spacing w:after="120"/>
        <w:jc w:val="left"/>
        <w:rPr>
          <w:rFonts w:cs="Arial"/>
          <w:szCs w:val="22"/>
          <w:lang w:val="en-US"/>
        </w:rPr>
      </w:pPr>
      <w:r w:rsidRPr="00DE444B">
        <w:rPr>
          <w:rFonts w:cs="Arial"/>
          <w:szCs w:val="22"/>
          <w:lang w:val="en-US"/>
        </w:rPr>
        <w:t>RECENT DEVELOPMENTS WITHIN UNESCO AND IOC</w:t>
      </w:r>
      <w:r>
        <w:rPr>
          <w:rFonts w:cs="Arial"/>
          <w:szCs w:val="22"/>
          <w:lang w:val="en-US"/>
        </w:rPr>
        <w:t xml:space="preserve"> </w:t>
      </w:r>
      <w:r w:rsidRPr="00566EF5">
        <w:rPr>
          <w:rFonts w:cs="Arial"/>
          <w:szCs w:val="22"/>
          <w:lang w:val="en-US"/>
        </w:rPr>
        <w:t xml:space="preserve">AND </w:t>
      </w:r>
      <w:r>
        <w:rPr>
          <w:rFonts w:cs="Arial"/>
          <w:szCs w:val="22"/>
          <w:lang w:val="en-US"/>
        </w:rPr>
        <w:t>T</w:t>
      </w:r>
      <w:r w:rsidRPr="00566EF5">
        <w:rPr>
          <w:rFonts w:cs="Arial"/>
          <w:szCs w:val="22"/>
          <w:lang w:val="en-US"/>
        </w:rPr>
        <w:t xml:space="preserve">HEIR RELEVANCE TO </w:t>
      </w:r>
      <w:r>
        <w:rPr>
          <w:rFonts w:cs="Arial"/>
          <w:szCs w:val="22"/>
          <w:lang w:val="en-US"/>
        </w:rPr>
        <w:t xml:space="preserve">IOCAFRICA </w:t>
      </w:r>
    </w:p>
    <w:p w14:paraId="43FD9C49" w14:textId="77777777" w:rsidR="00BE2BEC" w:rsidRDefault="00BE2BEC" w:rsidP="00BE2BEC">
      <w:pPr>
        <w:pStyle w:val="b"/>
        <w:numPr>
          <w:ilvl w:val="2"/>
          <w:numId w:val="2"/>
        </w:numPr>
        <w:spacing w:after="120"/>
        <w:jc w:val="left"/>
        <w:rPr>
          <w:rFonts w:cs="Arial"/>
          <w:szCs w:val="22"/>
          <w:lang w:val="en-US"/>
        </w:rPr>
      </w:pPr>
      <w:r w:rsidRPr="00635ECA">
        <w:rPr>
          <w:rFonts w:cs="Arial"/>
          <w:szCs w:val="22"/>
          <w:lang w:val="en-US"/>
        </w:rPr>
        <w:t xml:space="preserve">Report of the Executive </w:t>
      </w:r>
      <w:r>
        <w:rPr>
          <w:rFonts w:cs="Arial"/>
          <w:szCs w:val="22"/>
          <w:lang w:val="en-US"/>
        </w:rPr>
        <w:t>Secretary</w:t>
      </w:r>
      <w:r w:rsidRPr="00635ECA">
        <w:rPr>
          <w:rFonts w:cs="Arial"/>
          <w:szCs w:val="22"/>
          <w:lang w:val="en-US"/>
        </w:rPr>
        <w:t xml:space="preserve"> on the</w:t>
      </w:r>
      <w:r>
        <w:rPr>
          <w:rFonts w:cs="Arial"/>
          <w:szCs w:val="22"/>
          <w:lang w:val="en-US"/>
        </w:rPr>
        <w:t xml:space="preserve"> </w:t>
      </w:r>
      <w:r w:rsidRPr="00635ECA">
        <w:rPr>
          <w:rFonts w:cs="Arial"/>
          <w:szCs w:val="22"/>
          <w:lang w:val="en-US"/>
        </w:rPr>
        <w:t xml:space="preserve">Implementation of </w:t>
      </w:r>
      <w:r>
        <w:rPr>
          <w:rFonts w:cs="Arial"/>
          <w:szCs w:val="22"/>
          <w:lang w:val="en-US"/>
        </w:rPr>
        <w:t xml:space="preserve">42 C/5 </w:t>
      </w:r>
      <w:proofErr w:type="spellStart"/>
      <w:r w:rsidRPr="00635ECA">
        <w:rPr>
          <w:rFonts w:cs="Arial"/>
          <w:szCs w:val="22"/>
          <w:lang w:val="en-US"/>
        </w:rPr>
        <w:t>Programme</w:t>
      </w:r>
      <w:proofErr w:type="spellEnd"/>
      <w:r w:rsidRPr="00635ECA">
        <w:rPr>
          <w:rFonts w:cs="Arial"/>
          <w:szCs w:val="22"/>
          <w:lang w:val="en-US"/>
        </w:rPr>
        <w:t xml:space="preserve"> of Work (2022</w:t>
      </w:r>
      <w:r>
        <w:rPr>
          <w:rFonts w:cs="Arial"/>
          <w:szCs w:val="22"/>
          <w:lang w:val="en-US"/>
        </w:rPr>
        <w:t>–</w:t>
      </w:r>
      <w:r w:rsidRPr="00635ECA">
        <w:rPr>
          <w:rFonts w:cs="Arial"/>
          <w:szCs w:val="22"/>
          <w:lang w:val="en-US"/>
        </w:rPr>
        <w:t>2024)</w:t>
      </w:r>
    </w:p>
    <w:p w14:paraId="73617C33" w14:textId="77777777" w:rsidR="00BE2BEC" w:rsidRPr="00747935" w:rsidRDefault="00BE2BEC" w:rsidP="00BE2BEC">
      <w:pPr>
        <w:pStyle w:val="b"/>
        <w:numPr>
          <w:ilvl w:val="2"/>
          <w:numId w:val="2"/>
        </w:numPr>
        <w:spacing w:after="120"/>
        <w:jc w:val="left"/>
        <w:rPr>
          <w:rFonts w:cs="Arial"/>
          <w:sz w:val="20"/>
          <w:szCs w:val="20"/>
          <w:lang w:val="en-US"/>
        </w:rPr>
      </w:pPr>
      <w:r w:rsidRPr="00566EF5">
        <w:rPr>
          <w:rFonts w:cs="Arial"/>
          <w:szCs w:val="22"/>
          <w:lang w:val="en-US"/>
        </w:rPr>
        <w:t>IOC and the Future of the Ocean: Consultation Process</w:t>
      </w:r>
    </w:p>
    <w:p w14:paraId="7DE6AF01" w14:textId="77777777" w:rsidR="00BE2BEC" w:rsidRPr="00566EF5" w:rsidRDefault="00BE2BEC" w:rsidP="00BE2BEC">
      <w:pPr>
        <w:pStyle w:val="b"/>
        <w:numPr>
          <w:ilvl w:val="2"/>
          <w:numId w:val="2"/>
        </w:numPr>
        <w:spacing w:after="120"/>
        <w:jc w:val="left"/>
        <w:rPr>
          <w:rFonts w:cs="Arial"/>
          <w:szCs w:val="22"/>
          <w:lang w:val="en-US"/>
        </w:rPr>
      </w:pPr>
      <w:r w:rsidRPr="00566EF5">
        <w:rPr>
          <w:rFonts w:cs="Arial"/>
          <w:szCs w:val="22"/>
          <w:lang w:val="en-US"/>
        </w:rPr>
        <w:t>IOC-wide Strategy on Sustainable Ocean Planning and Management</w:t>
      </w:r>
    </w:p>
    <w:p w14:paraId="15D4AA95" w14:textId="77777777" w:rsidR="00BE2BEC" w:rsidRPr="0030113A" w:rsidRDefault="00BE2BEC" w:rsidP="00BE2BEC">
      <w:pPr>
        <w:pStyle w:val="b"/>
        <w:tabs>
          <w:tab w:val="clear" w:pos="1134"/>
          <w:tab w:val="left" w:pos="1800"/>
        </w:tabs>
        <w:spacing w:after="120"/>
        <w:ind w:left="1710" w:hanging="573"/>
        <w:jc w:val="left"/>
        <w:rPr>
          <w:rFonts w:cs="Arial"/>
          <w:szCs w:val="22"/>
          <w:lang w:val="en-US"/>
        </w:rPr>
      </w:pPr>
      <w:r w:rsidRPr="0030113A">
        <w:rPr>
          <w:rFonts w:cs="Arial"/>
          <w:szCs w:val="22"/>
          <w:lang w:val="en-US"/>
        </w:rPr>
        <w:t xml:space="preserve">3.3.4 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 w:rsidRPr="0030113A">
        <w:rPr>
          <w:rFonts w:cs="Arial"/>
          <w:szCs w:val="22"/>
          <w:lang w:val="en-US"/>
        </w:rPr>
        <w:t xml:space="preserve">Reports on IOC </w:t>
      </w:r>
      <w:proofErr w:type="spellStart"/>
      <w:r w:rsidRPr="0030113A">
        <w:rPr>
          <w:rFonts w:cs="Arial"/>
          <w:szCs w:val="22"/>
          <w:lang w:val="en-US"/>
        </w:rPr>
        <w:t>Programmes</w:t>
      </w:r>
      <w:proofErr w:type="spellEnd"/>
      <w:r w:rsidRPr="0030113A">
        <w:rPr>
          <w:rFonts w:cs="Arial"/>
          <w:szCs w:val="22"/>
          <w:lang w:val="en-US"/>
        </w:rPr>
        <w:t xml:space="preserve"> and Initiatives </w:t>
      </w:r>
    </w:p>
    <w:p w14:paraId="1AA0DB4A" w14:textId="77777777" w:rsidR="00BE2BEC" w:rsidRPr="005C1252" w:rsidRDefault="00BE2BEC" w:rsidP="00BE2BEC">
      <w:pPr>
        <w:pStyle w:val="b"/>
        <w:tabs>
          <w:tab w:val="clear" w:pos="1134"/>
          <w:tab w:val="left" w:pos="2870"/>
        </w:tabs>
        <w:spacing w:after="120"/>
        <w:ind w:left="2880" w:hanging="1060"/>
        <w:jc w:val="left"/>
        <w:rPr>
          <w:rFonts w:cs="Arial"/>
          <w:b/>
          <w:bCs/>
          <w:i/>
          <w:iCs/>
          <w:szCs w:val="22"/>
          <w:lang w:val="en-US"/>
        </w:rPr>
      </w:pPr>
      <w:r w:rsidRPr="005C1252">
        <w:rPr>
          <w:rFonts w:cs="Arial"/>
          <w:b/>
          <w:bCs/>
          <w:i/>
          <w:iCs/>
          <w:szCs w:val="22"/>
          <w:lang w:val="en-US"/>
        </w:rPr>
        <w:lastRenderedPageBreak/>
        <w:t>3.3.4.1</w:t>
      </w:r>
      <w:r w:rsidRPr="005C1252">
        <w:rPr>
          <w:rFonts w:cs="Arial"/>
          <w:b/>
          <w:bCs/>
          <w:i/>
          <w:iCs/>
          <w:szCs w:val="22"/>
          <w:lang w:val="en-US"/>
        </w:rPr>
        <w:tab/>
        <w:t xml:space="preserve">International Oceanographic Data and Information Exchange </w:t>
      </w:r>
      <w:proofErr w:type="spellStart"/>
      <w:r w:rsidRPr="005C1252">
        <w:rPr>
          <w:rFonts w:cs="Arial"/>
          <w:b/>
          <w:bCs/>
          <w:i/>
          <w:iCs/>
          <w:szCs w:val="22"/>
          <w:lang w:val="en-US"/>
        </w:rPr>
        <w:t>Programme</w:t>
      </w:r>
      <w:proofErr w:type="spellEnd"/>
      <w:r w:rsidRPr="005C1252">
        <w:rPr>
          <w:rFonts w:cs="Arial"/>
          <w:b/>
          <w:bCs/>
          <w:i/>
          <w:iCs/>
          <w:szCs w:val="22"/>
          <w:lang w:val="en-US"/>
        </w:rPr>
        <w:t xml:space="preserve"> (IODE)</w:t>
      </w:r>
    </w:p>
    <w:p w14:paraId="28097276" w14:textId="77777777" w:rsidR="00BE2BEC" w:rsidRPr="005C1252" w:rsidRDefault="00BE2BEC" w:rsidP="00BE2BEC">
      <w:pPr>
        <w:pStyle w:val="b"/>
        <w:tabs>
          <w:tab w:val="clear" w:pos="1134"/>
        </w:tabs>
        <w:spacing w:after="120"/>
        <w:ind w:left="2814" w:hanging="994"/>
        <w:jc w:val="left"/>
        <w:rPr>
          <w:rStyle w:val="cf01"/>
          <w:rFonts w:cs="Arial"/>
          <w:b/>
          <w:bCs/>
          <w:i/>
          <w:iCs/>
          <w:szCs w:val="22"/>
          <w:lang w:val="en-US"/>
        </w:rPr>
      </w:pPr>
      <w:r w:rsidRPr="005C1252">
        <w:rPr>
          <w:rFonts w:cs="Arial"/>
          <w:b/>
          <w:bCs/>
          <w:i/>
          <w:iCs/>
          <w:szCs w:val="22"/>
          <w:lang w:val="en-US"/>
        </w:rPr>
        <w:t xml:space="preserve">3.3.4.2 </w:t>
      </w:r>
      <w:r w:rsidRPr="005C1252">
        <w:rPr>
          <w:rFonts w:cs="Arial"/>
          <w:b/>
          <w:bCs/>
          <w:i/>
          <w:iCs/>
          <w:szCs w:val="22"/>
          <w:lang w:val="en-US"/>
        </w:rPr>
        <w:tab/>
      </w:r>
      <w:r w:rsidRPr="004C4078">
        <w:rPr>
          <w:rStyle w:val="cf01"/>
          <w:rFonts w:eastAsiaTheme="majorEastAsia" w:cs="Arial"/>
          <w:b/>
          <w:bCs/>
          <w:i/>
          <w:iCs/>
          <w:sz w:val="22"/>
          <w:szCs w:val="22"/>
        </w:rPr>
        <w:t>IOC-FAO Intergovernmental Panel on Harmful Algal Blooms (IPHAB)</w:t>
      </w:r>
    </w:p>
    <w:p w14:paraId="0D78E4C6" w14:textId="77777777" w:rsidR="00BE2BEC" w:rsidRPr="005C1252" w:rsidRDefault="00BE2BEC" w:rsidP="00BE2BEC">
      <w:pPr>
        <w:pStyle w:val="b"/>
        <w:tabs>
          <w:tab w:val="clear" w:pos="1134"/>
        </w:tabs>
        <w:spacing w:after="120"/>
        <w:ind w:left="2828" w:hanging="1063"/>
        <w:jc w:val="left"/>
        <w:rPr>
          <w:rFonts w:cs="Arial"/>
          <w:b/>
          <w:bCs/>
          <w:i/>
          <w:iCs/>
          <w:szCs w:val="22"/>
          <w:lang w:val="en-US"/>
        </w:rPr>
      </w:pPr>
      <w:r w:rsidRPr="005C1252">
        <w:rPr>
          <w:rFonts w:cs="Arial"/>
          <w:b/>
          <w:bCs/>
          <w:i/>
          <w:iCs/>
          <w:szCs w:val="22"/>
          <w:lang w:val="en-US"/>
        </w:rPr>
        <w:t>3.3.4.3</w:t>
      </w:r>
      <w:r w:rsidRPr="005C1252">
        <w:rPr>
          <w:rFonts w:cs="Arial"/>
          <w:b/>
          <w:bCs/>
          <w:i/>
          <w:iCs/>
          <w:szCs w:val="22"/>
          <w:lang w:val="en-US"/>
        </w:rPr>
        <w:tab/>
        <w:t xml:space="preserve">IOC Tsunami Ready Recognition </w:t>
      </w:r>
      <w:proofErr w:type="spellStart"/>
      <w:r w:rsidRPr="005C1252">
        <w:rPr>
          <w:rFonts w:cs="Arial"/>
          <w:b/>
          <w:bCs/>
          <w:i/>
          <w:iCs/>
          <w:szCs w:val="22"/>
          <w:lang w:val="en-US"/>
        </w:rPr>
        <w:t>Programme</w:t>
      </w:r>
      <w:proofErr w:type="spellEnd"/>
      <w:r w:rsidRPr="005C1252">
        <w:rPr>
          <w:rFonts w:cs="Arial"/>
          <w:b/>
          <w:bCs/>
          <w:i/>
          <w:iCs/>
          <w:szCs w:val="22"/>
          <w:lang w:val="en-US"/>
        </w:rPr>
        <w:t xml:space="preserve"> </w:t>
      </w:r>
    </w:p>
    <w:p w14:paraId="71ED337A" w14:textId="77777777" w:rsidR="00BE2BEC" w:rsidRPr="005C1252" w:rsidRDefault="00BE2BEC" w:rsidP="00BE2BEC">
      <w:pPr>
        <w:pStyle w:val="b"/>
        <w:tabs>
          <w:tab w:val="clear" w:pos="1134"/>
        </w:tabs>
        <w:spacing w:after="120"/>
        <w:ind w:left="2828" w:hanging="1063"/>
        <w:jc w:val="left"/>
        <w:rPr>
          <w:rFonts w:cs="Arial"/>
          <w:b/>
          <w:bCs/>
          <w:i/>
          <w:iCs/>
          <w:szCs w:val="22"/>
          <w:lang w:val="en-US"/>
        </w:rPr>
      </w:pPr>
      <w:r w:rsidRPr="005C1252">
        <w:rPr>
          <w:rFonts w:cs="Arial"/>
          <w:b/>
          <w:bCs/>
          <w:i/>
          <w:iCs/>
          <w:szCs w:val="22"/>
          <w:lang w:val="en-US"/>
        </w:rPr>
        <w:t>3.3.4.4</w:t>
      </w:r>
      <w:r w:rsidRPr="005C1252">
        <w:rPr>
          <w:rFonts w:cs="Arial"/>
          <w:b/>
          <w:bCs/>
          <w:i/>
          <w:iCs/>
          <w:szCs w:val="22"/>
          <w:lang w:val="en-US"/>
        </w:rPr>
        <w:tab/>
        <w:t xml:space="preserve">IOC Ocean Literacy </w:t>
      </w:r>
      <w:proofErr w:type="spellStart"/>
      <w:r w:rsidRPr="005C1252">
        <w:rPr>
          <w:rFonts w:cs="Arial"/>
          <w:b/>
          <w:bCs/>
          <w:i/>
          <w:iCs/>
          <w:szCs w:val="22"/>
          <w:lang w:val="en-US"/>
        </w:rPr>
        <w:t>Programme</w:t>
      </w:r>
      <w:proofErr w:type="spellEnd"/>
    </w:p>
    <w:p w14:paraId="33DCCE53" w14:textId="564DBE9A" w:rsidR="00BE2BEC" w:rsidRPr="005C1252" w:rsidRDefault="00A65FF1" w:rsidP="00A65FF1">
      <w:pPr>
        <w:pStyle w:val="b"/>
        <w:tabs>
          <w:tab w:val="clear" w:pos="1134"/>
        </w:tabs>
        <w:jc w:val="left"/>
        <w:rPr>
          <w:rFonts w:cs="Arial"/>
          <w:b/>
          <w:bCs/>
          <w:i/>
          <w:iCs/>
          <w:szCs w:val="22"/>
          <w:lang w:val="en-US"/>
        </w:rPr>
      </w:pPr>
      <w:r>
        <w:rPr>
          <w:rFonts w:cs="Arial"/>
          <w:b/>
          <w:bCs/>
          <w:i/>
          <w:iCs/>
          <w:szCs w:val="22"/>
          <w:lang w:val="en-US"/>
        </w:rPr>
        <w:tab/>
        <w:t xml:space="preserve">          </w:t>
      </w:r>
      <w:r w:rsidR="00BE2BEC" w:rsidRPr="005C1252">
        <w:rPr>
          <w:rFonts w:cs="Arial"/>
          <w:b/>
          <w:bCs/>
          <w:i/>
          <w:iCs/>
          <w:szCs w:val="22"/>
          <w:lang w:val="en-US"/>
        </w:rPr>
        <w:t>3.3.</w:t>
      </w:r>
      <w:r>
        <w:rPr>
          <w:rFonts w:cs="Arial"/>
          <w:b/>
          <w:bCs/>
          <w:i/>
          <w:iCs/>
          <w:szCs w:val="22"/>
          <w:lang w:val="en-US"/>
        </w:rPr>
        <w:t>4</w:t>
      </w:r>
      <w:r w:rsidR="00BE2BEC" w:rsidRPr="005C1252">
        <w:rPr>
          <w:rFonts w:cs="Arial"/>
          <w:b/>
          <w:bCs/>
          <w:i/>
          <w:iCs/>
          <w:szCs w:val="22"/>
          <w:lang w:val="en-US"/>
        </w:rPr>
        <w:t xml:space="preserve">.5 </w:t>
      </w:r>
      <w:r>
        <w:rPr>
          <w:rFonts w:cs="Arial"/>
          <w:b/>
          <w:bCs/>
          <w:i/>
          <w:iCs/>
          <w:szCs w:val="22"/>
          <w:lang w:val="en-US"/>
        </w:rPr>
        <w:t xml:space="preserve">     </w:t>
      </w:r>
      <w:r w:rsidR="00BE2BEC" w:rsidRPr="005C1252">
        <w:rPr>
          <w:rFonts w:cs="Arial"/>
          <w:b/>
          <w:bCs/>
          <w:i/>
          <w:iCs/>
          <w:szCs w:val="22"/>
          <w:lang w:val="en-US"/>
        </w:rPr>
        <w:t>Marine Spatial Planning Global Initiative (</w:t>
      </w:r>
      <w:proofErr w:type="spellStart"/>
      <w:r w:rsidR="00BE2BEC" w:rsidRPr="005C1252">
        <w:rPr>
          <w:rFonts w:cs="Arial"/>
          <w:b/>
          <w:bCs/>
          <w:i/>
          <w:iCs/>
          <w:szCs w:val="22"/>
          <w:lang w:val="en-US"/>
        </w:rPr>
        <w:t>MSPGlobal</w:t>
      </w:r>
      <w:proofErr w:type="spellEnd"/>
      <w:r w:rsidR="00BE2BEC" w:rsidRPr="005C1252">
        <w:rPr>
          <w:rFonts w:cs="Arial"/>
          <w:b/>
          <w:bCs/>
          <w:i/>
          <w:iCs/>
          <w:szCs w:val="22"/>
          <w:lang w:val="en-US"/>
        </w:rPr>
        <w:t>)</w:t>
      </w:r>
    </w:p>
    <w:p w14:paraId="38E41B7F" w14:textId="77777777" w:rsidR="00BE2BEC" w:rsidRPr="00747935" w:rsidRDefault="00BE2BEC" w:rsidP="00BE2BEC">
      <w:pPr>
        <w:pStyle w:val="b"/>
        <w:numPr>
          <w:ilvl w:val="1"/>
          <w:numId w:val="1"/>
        </w:numPr>
        <w:spacing w:after="120"/>
        <w:ind w:left="1140" w:hanging="573"/>
        <w:jc w:val="left"/>
        <w:rPr>
          <w:rFonts w:cs="Arial"/>
          <w:szCs w:val="22"/>
          <w:lang w:val="en-US"/>
        </w:rPr>
      </w:pPr>
      <w:r w:rsidRPr="00747935">
        <w:rPr>
          <w:rFonts w:cs="Arial"/>
          <w:szCs w:val="22"/>
          <w:lang w:val="en-US"/>
        </w:rPr>
        <w:t>STRATEGIC DEVELOPMENT</w:t>
      </w:r>
    </w:p>
    <w:p w14:paraId="21FFACB5" w14:textId="77777777" w:rsidR="00BE2BEC" w:rsidRDefault="00BE2BEC" w:rsidP="00BE2BEC">
      <w:pPr>
        <w:pStyle w:val="b"/>
        <w:numPr>
          <w:ilvl w:val="2"/>
          <w:numId w:val="1"/>
        </w:numPr>
        <w:spacing w:after="120"/>
        <w:ind w:left="1890" w:hanging="810"/>
        <w:jc w:val="left"/>
        <w:rPr>
          <w:rFonts w:cs="Arial"/>
          <w:szCs w:val="22"/>
          <w:lang w:val="en-US"/>
        </w:rPr>
      </w:pPr>
      <w:r w:rsidRPr="00DE444B">
        <w:rPr>
          <w:rFonts w:cs="Arial"/>
          <w:szCs w:val="22"/>
          <w:lang w:val="en-US"/>
        </w:rPr>
        <w:t xml:space="preserve">Overview of National Ocean </w:t>
      </w:r>
      <w:proofErr w:type="spellStart"/>
      <w:r w:rsidRPr="00DE444B">
        <w:rPr>
          <w:rFonts w:cs="Arial"/>
          <w:szCs w:val="22"/>
          <w:lang w:val="en-US"/>
        </w:rPr>
        <w:t>Programmes</w:t>
      </w:r>
      <w:proofErr w:type="spellEnd"/>
      <w:r w:rsidRPr="00DE444B">
        <w:rPr>
          <w:rFonts w:cs="Arial"/>
          <w:szCs w:val="22"/>
          <w:lang w:val="en-US"/>
        </w:rPr>
        <w:t xml:space="preserve"> and Plans</w:t>
      </w:r>
    </w:p>
    <w:p w14:paraId="68915FDD" w14:textId="77777777" w:rsidR="00BE2BEC" w:rsidRPr="00566EF5" w:rsidRDefault="00BE2BEC" w:rsidP="00BE2BEC">
      <w:pPr>
        <w:pStyle w:val="b"/>
        <w:numPr>
          <w:ilvl w:val="2"/>
          <w:numId w:val="1"/>
        </w:numPr>
        <w:spacing w:after="120"/>
        <w:ind w:left="1890" w:hanging="810"/>
        <w:jc w:val="left"/>
        <w:rPr>
          <w:rFonts w:cs="Arial"/>
          <w:szCs w:val="22"/>
          <w:lang w:val="en-US"/>
        </w:rPr>
      </w:pPr>
      <w:r w:rsidRPr="00566EF5">
        <w:rPr>
          <w:rFonts w:cs="Arial"/>
          <w:szCs w:val="22"/>
          <w:lang w:val="en-US"/>
        </w:rPr>
        <w:t xml:space="preserve">Partners Report on Ocean Science, Management and Blue Economy </w:t>
      </w:r>
    </w:p>
    <w:p w14:paraId="2C177F66" w14:textId="77777777" w:rsidR="00BE2BEC" w:rsidRDefault="00BE2BEC" w:rsidP="00BE2BEC">
      <w:pPr>
        <w:pStyle w:val="b"/>
        <w:numPr>
          <w:ilvl w:val="2"/>
          <w:numId w:val="1"/>
        </w:numPr>
        <w:ind w:left="1890" w:hanging="810"/>
        <w:jc w:val="left"/>
        <w:rPr>
          <w:rFonts w:cs="Arial"/>
          <w:szCs w:val="22"/>
          <w:lang w:val="en-US"/>
        </w:rPr>
      </w:pPr>
      <w:r w:rsidRPr="000E1F6B">
        <w:rPr>
          <w:rFonts w:cs="Arial"/>
          <w:szCs w:val="22"/>
          <w:lang w:val="en-US"/>
        </w:rPr>
        <w:t>Scientific Conference on Advancing the Blue Economy in Africa</w:t>
      </w:r>
      <w:r>
        <w:rPr>
          <w:rFonts w:cs="Arial"/>
          <w:szCs w:val="22"/>
          <w:lang w:val="en-US"/>
        </w:rPr>
        <w:t xml:space="preserve"> </w:t>
      </w:r>
      <w:r w:rsidRPr="00566EF5">
        <w:rPr>
          <w:rFonts w:cs="Arial"/>
          <w:szCs w:val="22"/>
          <w:lang w:val="en-US"/>
        </w:rPr>
        <w:t>Report</w:t>
      </w:r>
      <w:r>
        <w:rPr>
          <w:rFonts w:cs="Arial"/>
          <w:szCs w:val="22"/>
          <w:lang w:val="en-US"/>
        </w:rPr>
        <w:t xml:space="preserve"> </w:t>
      </w:r>
    </w:p>
    <w:p w14:paraId="1C7F24EE" w14:textId="77777777" w:rsidR="00BE2BEC" w:rsidRPr="00566EF5" w:rsidRDefault="00BE2BEC" w:rsidP="00BE2BEC">
      <w:pPr>
        <w:pStyle w:val="b"/>
        <w:numPr>
          <w:ilvl w:val="0"/>
          <w:numId w:val="1"/>
        </w:numPr>
        <w:ind w:left="567" w:hanging="567"/>
        <w:jc w:val="left"/>
        <w:rPr>
          <w:rFonts w:cs="Arial"/>
          <w:b/>
          <w:bCs/>
          <w:szCs w:val="22"/>
          <w:lang w:val="en-US"/>
        </w:rPr>
      </w:pPr>
      <w:r w:rsidRPr="00566EF5">
        <w:rPr>
          <w:rFonts w:cs="Arial"/>
          <w:b/>
          <w:bCs/>
          <w:szCs w:val="22"/>
          <w:lang w:val="en-US"/>
        </w:rPr>
        <w:t>PROGRAMMATIC DEVELOPMENTS</w:t>
      </w:r>
    </w:p>
    <w:p w14:paraId="54B86CC4" w14:textId="77777777" w:rsidR="00BE2BEC" w:rsidRPr="00566EF5" w:rsidRDefault="00BE2BEC" w:rsidP="00BE2BEC">
      <w:pPr>
        <w:pStyle w:val="b"/>
        <w:numPr>
          <w:ilvl w:val="1"/>
          <w:numId w:val="1"/>
        </w:numPr>
        <w:ind w:left="1140" w:hanging="573"/>
        <w:jc w:val="left"/>
        <w:rPr>
          <w:rFonts w:cs="Arial"/>
          <w:b/>
          <w:bCs/>
          <w:szCs w:val="22"/>
        </w:rPr>
      </w:pPr>
      <w:r w:rsidRPr="00566EF5">
        <w:rPr>
          <w:rFonts w:cs="Arial"/>
          <w:szCs w:val="22"/>
        </w:rPr>
        <w:t xml:space="preserve">IOCAFRICA STRATEGIC PLAN 2023–2030 </w:t>
      </w:r>
    </w:p>
    <w:p w14:paraId="42317EC8" w14:textId="77777777" w:rsidR="00BE2BEC" w:rsidRPr="00566EF5" w:rsidRDefault="00BE2BEC" w:rsidP="00BE2BEC">
      <w:pPr>
        <w:pStyle w:val="b"/>
        <w:numPr>
          <w:ilvl w:val="1"/>
          <w:numId w:val="1"/>
        </w:numPr>
        <w:ind w:left="1140" w:hanging="573"/>
        <w:jc w:val="left"/>
        <w:rPr>
          <w:rFonts w:cs="Arial"/>
          <w:b/>
          <w:bCs/>
          <w:szCs w:val="22"/>
        </w:rPr>
      </w:pPr>
      <w:r w:rsidRPr="00566EF5">
        <w:rPr>
          <w:rFonts w:cs="Arial"/>
          <w:szCs w:val="22"/>
        </w:rPr>
        <w:t>STRATEGIC PLAN FOR THE OCEAN DATA AND INFORMATION NETWORK FOR AFRICA 2022–2030</w:t>
      </w:r>
    </w:p>
    <w:p w14:paraId="7FD9A7DA" w14:textId="77777777" w:rsidR="00BE2BEC" w:rsidRPr="00747935" w:rsidRDefault="00BE2BEC" w:rsidP="00BE2BEC">
      <w:pPr>
        <w:pStyle w:val="b"/>
        <w:numPr>
          <w:ilvl w:val="1"/>
          <w:numId w:val="1"/>
        </w:numPr>
        <w:jc w:val="left"/>
        <w:rPr>
          <w:rFonts w:cs="Arial"/>
          <w:szCs w:val="22"/>
        </w:rPr>
      </w:pPr>
      <w:r w:rsidRPr="00566EF5">
        <w:rPr>
          <w:rFonts w:cs="Arial"/>
          <w:szCs w:val="22"/>
        </w:rPr>
        <w:t>REPORT ON THE IMPLEMENTATION OF THE UN DECADE OF OCEAN SCIENCE FOR SUSTAINABLE DEVELOPMENT ROADMAP FOR AFRICA (2021–2030)</w:t>
      </w:r>
      <w:r w:rsidRPr="00747935">
        <w:rPr>
          <w:rFonts w:cs="Arial"/>
          <w:sz w:val="20"/>
          <w:szCs w:val="20"/>
        </w:rPr>
        <w:t xml:space="preserve"> </w:t>
      </w:r>
    </w:p>
    <w:p w14:paraId="5C09574C" w14:textId="77777777" w:rsidR="00BE2BEC" w:rsidRPr="00566EF5" w:rsidRDefault="00BE2BEC" w:rsidP="00BE2BEC">
      <w:pPr>
        <w:pStyle w:val="b"/>
        <w:numPr>
          <w:ilvl w:val="1"/>
          <w:numId w:val="1"/>
        </w:numPr>
        <w:tabs>
          <w:tab w:val="clear" w:pos="1134"/>
        </w:tabs>
        <w:ind w:left="1140" w:hanging="573"/>
        <w:jc w:val="left"/>
        <w:rPr>
          <w:rFonts w:cs="Arial"/>
          <w:szCs w:val="22"/>
        </w:rPr>
      </w:pPr>
      <w:r w:rsidRPr="00566EF5">
        <w:rPr>
          <w:rFonts w:cs="Arial"/>
          <w:szCs w:val="22"/>
        </w:rPr>
        <w:t>REPORT ON GLOBAL OCEAN OBSERVING SYSTEM (GOOS-AFRICA)</w:t>
      </w:r>
    </w:p>
    <w:p w14:paraId="6D66D73F" w14:textId="77777777" w:rsidR="00BE2BEC" w:rsidRPr="00566EF5" w:rsidRDefault="00BE2BEC" w:rsidP="00BE2BEC">
      <w:pPr>
        <w:pStyle w:val="b"/>
        <w:tabs>
          <w:tab w:val="clear" w:pos="1134"/>
        </w:tabs>
        <w:jc w:val="left"/>
        <w:rPr>
          <w:rFonts w:cs="Arial"/>
          <w:color w:val="000000" w:themeColor="text1"/>
          <w:szCs w:val="22"/>
          <w:highlight w:val="cyan"/>
        </w:rPr>
      </w:pPr>
      <w:r w:rsidRPr="00566EF5">
        <w:rPr>
          <w:rFonts w:cs="Arial"/>
          <w:color w:val="000000" w:themeColor="text1"/>
          <w:szCs w:val="22"/>
        </w:rPr>
        <w:t>4.5</w:t>
      </w:r>
      <w:r>
        <w:rPr>
          <w:rFonts w:cs="Arial"/>
          <w:color w:val="000000" w:themeColor="text1"/>
          <w:szCs w:val="22"/>
        </w:rPr>
        <w:tab/>
      </w:r>
      <w:r w:rsidRPr="00566EF5">
        <w:rPr>
          <w:rFonts w:cs="Arial"/>
          <w:color w:val="000000" w:themeColor="text1"/>
          <w:szCs w:val="22"/>
        </w:rPr>
        <w:t>ESTABLISHMENT OF THE IOCAFRICA OCEAN DATA AND INFORMATION WORKING GROUP</w:t>
      </w:r>
    </w:p>
    <w:p w14:paraId="1D5C8785" w14:textId="77777777" w:rsidR="00BE2BEC" w:rsidRDefault="00BE2BEC" w:rsidP="00BE2BEC">
      <w:pPr>
        <w:pStyle w:val="b"/>
        <w:jc w:val="left"/>
        <w:rPr>
          <w:rFonts w:cs="Arial"/>
          <w:color w:val="000000" w:themeColor="text1"/>
          <w:szCs w:val="22"/>
        </w:rPr>
      </w:pPr>
      <w:r w:rsidRPr="00566EF5">
        <w:rPr>
          <w:rFonts w:cs="Arial"/>
          <w:color w:val="000000" w:themeColor="text1"/>
          <w:szCs w:val="22"/>
        </w:rPr>
        <w:t>4.6</w:t>
      </w:r>
      <w:r>
        <w:rPr>
          <w:rFonts w:cs="Arial"/>
          <w:color w:val="000000" w:themeColor="text1"/>
          <w:szCs w:val="22"/>
        </w:rPr>
        <w:tab/>
      </w:r>
      <w:r w:rsidRPr="00566EF5">
        <w:rPr>
          <w:rFonts w:cs="Arial"/>
          <w:color w:val="000000" w:themeColor="text1"/>
          <w:szCs w:val="22"/>
        </w:rPr>
        <w:t>ESTABLISHMENT OF THE IOCAFRICA OCEAN-CLIMATE WORKING GROUP</w:t>
      </w:r>
    </w:p>
    <w:p w14:paraId="01C7C812" w14:textId="77777777" w:rsidR="00BE2BEC" w:rsidRPr="00071632" w:rsidRDefault="00BE2BEC" w:rsidP="00BE2BEC">
      <w:pPr>
        <w:pStyle w:val="b"/>
        <w:jc w:val="left"/>
        <w:rPr>
          <w:rFonts w:cs="Arial"/>
          <w:color w:val="000000" w:themeColor="text1"/>
          <w:szCs w:val="22"/>
        </w:rPr>
      </w:pPr>
      <w:r w:rsidRPr="00071632">
        <w:rPr>
          <w:rFonts w:cs="Arial"/>
          <w:szCs w:val="22"/>
        </w:rPr>
        <w:t>4.7</w:t>
      </w:r>
      <w:r w:rsidRPr="00071632">
        <w:rPr>
          <w:rFonts w:cs="Arial"/>
          <w:szCs w:val="22"/>
        </w:rPr>
        <w:tab/>
        <w:t>REVITALISATION OF THE IOCAFRICA GROUP OF EXPERTS ON HARMFUL ALGAL BLOOMS</w:t>
      </w:r>
    </w:p>
    <w:p w14:paraId="68530A57" w14:textId="77777777" w:rsidR="00BE2BEC" w:rsidRPr="00747935" w:rsidRDefault="00BE2BEC" w:rsidP="00BE2BEC">
      <w:pPr>
        <w:pStyle w:val="b"/>
        <w:tabs>
          <w:tab w:val="clear" w:pos="1134"/>
        </w:tabs>
        <w:jc w:val="left"/>
        <w:rPr>
          <w:rFonts w:cs="Arial"/>
          <w:color w:val="000000" w:themeColor="text1"/>
          <w:szCs w:val="22"/>
        </w:rPr>
      </w:pPr>
      <w:r w:rsidRPr="00071632">
        <w:rPr>
          <w:rFonts w:cs="Arial"/>
          <w:color w:val="000000" w:themeColor="text1"/>
          <w:szCs w:val="22"/>
        </w:rPr>
        <w:t>4.8</w:t>
      </w:r>
      <w:r w:rsidRPr="00071632">
        <w:rPr>
          <w:rFonts w:cs="Arial"/>
          <w:color w:val="000000" w:themeColor="text1"/>
          <w:szCs w:val="22"/>
        </w:rPr>
        <w:tab/>
        <w:t>PROPOSAL FOR OCEAN EARLY WARNING SYSTEM FOR AFRICA PROGRAMME</w:t>
      </w:r>
      <w:r w:rsidRPr="00566EF5">
        <w:rPr>
          <w:rFonts w:cs="Arial"/>
          <w:color w:val="000000" w:themeColor="text1"/>
          <w:szCs w:val="22"/>
        </w:rPr>
        <w:t xml:space="preserve"> </w:t>
      </w:r>
    </w:p>
    <w:p w14:paraId="54C0A777" w14:textId="77777777" w:rsidR="00BE2BEC" w:rsidRDefault="00BE2BEC" w:rsidP="00BE2BEC">
      <w:pPr>
        <w:pStyle w:val="b"/>
        <w:tabs>
          <w:tab w:val="clear" w:pos="1134"/>
        </w:tabs>
        <w:jc w:val="left"/>
        <w:rPr>
          <w:rFonts w:cs="Arial"/>
          <w:color w:val="000000" w:themeColor="text1"/>
          <w:szCs w:val="22"/>
        </w:rPr>
      </w:pPr>
      <w:r w:rsidRPr="00566EF5">
        <w:rPr>
          <w:rFonts w:cs="Arial"/>
          <w:color w:val="000000" w:themeColor="text1"/>
          <w:szCs w:val="22"/>
        </w:rPr>
        <w:t>4.</w:t>
      </w:r>
      <w:r>
        <w:rPr>
          <w:rFonts w:cs="Arial"/>
          <w:color w:val="000000" w:themeColor="text1"/>
          <w:szCs w:val="22"/>
        </w:rPr>
        <w:t>9</w:t>
      </w:r>
      <w:r>
        <w:rPr>
          <w:rFonts w:cs="Arial"/>
          <w:color w:val="000000" w:themeColor="text1"/>
          <w:szCs w:val="22"/>
        </w:rPr>
        <w:tab/>
      </w:r>
      <w:r w:rsidRPr="00566EF5">
        <w:rPr>
          <w:rFonts w:cs="Arial"/>
          <w:color w:val="000000" w:themeColor="text1"/>
          <w:szCs w:val="22"/>
        </w:rPr>
        <w:t>PROPOSAL FOR HOSTING THE GLOBAL OCEAN ACCOUNTS AFRICAN</w:t>
      </w:r>
      <w:r>
        <w:rPr>
          <w:rFonts w:cs="Arial"/>
          <w:color w:val="000000" w:themeColor="text1"/>
          <w:szCs w:val="22"/>
        </w:rPr>
        <w:t xml:space="preserve"> </w:t>
      </w:r>
      <w:r w:rsidRPr="00566EF5">
        <w:rPr>
          <w:rFonts w:cs="Arial"/>
          <w:color w:val="000000" w:themeColor="text1"/>
          <w:szCs w:val="22"/>
        </w:rPr>
        <w:t>COMMUNITY OF PRACTICE</w:t>
      </w:r>
    </w:p>
    <w:p w14:paraId="7DE5545F" w14:textId="77777777" w:rsidR="00BE2BEC" w:rsidRPr="0021715B" w:rsidRDefault="00BE2BEC" w:rsidP="00BE2BEC">
      <w:pPr>
        <w:pStyle w:val="b"/>
        <w:jc w:val="left"/>
        <w:rPr>
          <w:rFonts w:cs="Arial"/>
          <w:color w:val="000000" w:themeColor="text1"/>
          <w:szCs w:val="22"/>
        </w:rPr>
      </w:pPr>
      <w:r w:rsidRPr="00566EF5">
        <w:rPr>
          <w:rFonts w:cs="Arial"/>
          <w:color w:val="000000" w:themeColor="text1"/>
          <w:szCs w:val="22"/>
        </w:rPr>
        <w:t>4.</w:t>
      </w:r>
      <w:r>
        <w:rPr>
          <w:rFonts w:cs="Arial"/>
          <w:color w:val="000000" w:themeColor="text1"/>
          <w:szCs w:val="22"/>
        </w:rPr>
        <w:t>10</w:t>
      </w:r>
      <w:r>
        <w:rPr>
          <w:rFonts w:cs="Arial"/>
          <w:color w:val="000000" w:themeColor="text1"/>
          <w:szCs w:val="22"/>
        </w:rPr>
        <w:tab/>
        <w:t>FOSTERING THE DEVELOPMENT OF OCEAN SCIENCE PLANS AND STRATEGIES IN MEMBER STATES</w:t>
      </w:r>
    </w:p>
    <w:p w14:paraId="61E2C00A" w14:textId="77777777" w:rsidR="00BE2BEC" w:rsidRDefault="00BE2BEC" w:rsidP="00BE2BEC">
      <w:pPr>
        <w:pStyle w:val="b"/>
        <w:jc w:val="left"/>
        <w:rPr>
          <w:rFonts w:cs="Arial"/>
          <w:color w:val="0F4761" w:themeColor="accent1" w:themeShade="BF"/>
          <w:szCs w:val="22"/>
        </w:rPr>
      </w:pPr>
      <w:r w:rsidRPr="00566EF5">
        <w:rPr>
          <w:rFonts w:cs="Arial"/>
          <w:color w:val="000000" w:themeColor="text1"/>
          <w:szCs w:val="22"/>
        </w:rPr>
        <w:t>4.1</w:t>
      </w:r>
      <w:r>
        <w:rPr>
          <w:rFonts w:cs="Arial"/>
          <w:color w:val="000000" w:themeColor="text1"/>
          <w:szCs w:val="22"/>
        </w:rPr>
        <w:t>1</w:t>
      </w:r>
      <w:r>
        <w:rPr>
          <w:rFonts w:cs="Arial"/>
          <w:color w:val="000000" w:themeColor="text1"/>
          <w:szCs w:val="22"/>
        </w:rPr>
        <w:tab/>
        <w:t xml:space="preserve">DEVELOPING A </w:t>
      </w:r>
      <w:r w:rsidRPr="00566EF5">
        <w:rPr>
          <w:rFonts w:cs="Arial"/>
          <w:color w:val="000000" w:themeColor="text1"/>
          <w:szCs w:val="22"/>
        </w:rPr>
        <w:t xml:space="preserve">ROLLING PLAN FOR </w:t>
      </w:r>
      <w:r>
        <w:rPr>
          <w:rFonts w:cs="Arial"/>
          <w:color w:val="000000" w:themeColor="text1"/>
          <w:szCs w:val="22"/>
        </w:rPr>
        <w:t xml:space="preserve">OCEAN </w:t>
      </w:r>
      <w:r w:rsidRPr="00566EF5">
        <w:rPr>
          <w:rFonts w:cs="Arial"/>
          <w:color w:val="000000" w:themeColor="text1"/>
          <w:szCs w:val="22"/>
        </w:rPr>
        <w:t xml:space="preserve">CAPACITY DEVELOPMENT </w:t>
      </w:r>
      <w:r>
        <w:rPr>
          <w:rFonts w:cs="Arial"/>
          <w:color w:val="000000" w:themeColor="text1"/>
          <w:szCs w:val="22"/>
        </w:rPr>
        <w:t>IN AFRICA</w:t>
      </w:r>
    </w:p>
    <w:p w14:paraId="52EE1F77" w14:textId="77777777" w:rsidR="00BE2BEC" w:rsidRPr="00566EF5" w:rsidRDefault="00BE2BEC" w:rsidP="00BE2BEC">
      <w:pPr>
        <w:pStyle w:val="Marge"/>
        <w:numPr>
          <w:ilvl w:val="0"/>
          <w:numId w:val="1"/>
        </w:numPr>
        <w:ind w:left="567" w:hanging="567"/>
        <w:jc w:val="left"/>
        <w:rPr>
          <w:rFonts w:cs="Arial"/>
          <w:szCs w:val="22"/>
        </w:rPr>
      </w:pPr>
      <w:r w:rsidRPr="00477B89">
        <w:rPr>
          <w:rFonts w:cs="Arial"/>
          <w:b/>
          <w:bCs/>
          <w:szCs w:val="22"/>
        </w:rPr>
        <w:t>GOVERNANCE, PROGRAMMING AND BUDGETING</w:t>
      </w:r>
    </w:p>
    <w:p w14:paraId="1439FE49" w14:textId="77777777" w:rsidR="00BE2BEC" w:rsidRPr="00566EF5" w:rsidRDefault="00BE2BEC" w:rsidP="00BE2BEC">
      <w:pPr>
        <w:pStyle w:val="b"/>
        <w:numPr>
          <w:ilvl w:val="1"/>
          <w:numId w:val="1"/>
        </w:numPr>
        <w:jc w:val="left"/>
        <w:rPr>
          <w:rFonts w:cs="Arial"/>
          <w:sz w:val="20"/>
          <w:szCs w:val="20"/>
          <w:lang w:val="en-US"/>
        </w:rPr>
      </w:pPr>
      <w:r w:rsidRPr="00566EF5">
        <w:rPr>
          <w:rFonts w:cs="Arial"/>
          <w:color w:val="000000"/>
          <w:szCs w:val="22"/>
          <w:lang w:val="en-US"/>
        </w:rPr>
        <w:lastRenderedPageBreak/>
        <w:t>DRAFT PROGRAMME AND BUDGET FOR 2026–2027 (Draft 43 C/5, first biennium 2026–2027)</w:t>
      </w:r>
    </w:p>
    <w:p w14:paraId="0FDCF922" w14:textId="77777777" w:rsidR="00BE2BEC" w:rsidRPr="003E75FC" w:rsidRDefault="00BE2BEC" w:rsidP="00BE2BEC">
      <w:pPr>
        <w:pStyle w:val="b"/>
        <w:numPr>
          <w:ilvl w:val="1"/>
          <w:numId w:val="1"/>
        </w:numPr>
        <w:autoSpaceDE w:val="0"/>
        <w:autoSpaceDN w:val="0"/>
        <w:adjustRightInd w:val="0"/>
        <w:snapToGrid/>
        <w:spacing w:after="120"/>
        <w:ind w:left="1140"/>
        <w:jc w:val="left"/>
        <w:rPr>
          <w:rFonts w:eastAsiaTheme="minorHAnsi" w:cs="Arial"/>
          <w:snapToGrid/>
          <w:szCs w:val="22"/>
          <w:lang w:val="en-US"/>
          <w14:ligatures w14:val="standardContextual"/>
        </w:rPr>
      </w:pPr>
      <w:r w:rsidRPr="005C1252">
        <w:rPr>
          <w:rFonts w:eastAsiaTheme="minorHAnsi" w:cs="Arial"/>
          <w:snapToGrid/>
          <w:sz w:val="21"/>
          <w:szCs w:val="21"/>
          <w:lang w:val="en-US"/>
          <w14:ligatures w14:val="standardContextual"/>
        </w:rPr>
        <w:t>DEVELOPMENT OF IOCAFRICA WORK PLAN FOR 2026</w:t>
      </w:r>
      <w:r w:rsidRPr="005C1252">
        <w:rPr>
          <w:rFonts w:ascii="Arial-BoldMT" w:eastAsiaTheme="minorHAnsi" w:hAnsi="Arial-BoldMT" w:cs="Arial-BoldMT"/>
          <w:snapToGrid/>
          <w:sz w:val="21"/>
          <w:szCs w:val="21"/>
          <w:lang w:val="en-US"/>
          <w14:ligatures w14:val="standardContextual"/>
        </w:rPr>
        <w:t>–</w:t>
      </w:r>
      <w:r w:rsidRPr="005C1252">
        <w:rPr>
          <w:rFonts w:eastAsiaTheme="minorHAnsi" w:cs="Arial"/>
          <w:snapToGrid/>
          <w:sz w:val="21"/>
          <w:szCs w:val="21"/>
          <w:lang w:val="en-US"/>
          <w14:ligatures w14:val="standardContextual"/>
        </w:rPr>
        <w:t>2027</w:t>
      </w:r>
      <w:r w:rsidRPr="003E75FC">
        <w:rPr>
          <w:rFonts w:eastAsiaTheme="minorHAnsi" w:cs="Arial"/>
          <w:snapToGrid/>
          <w:sz w:val="21"/>
          <w:szCs w:val="21"/>
          <w:lang w:val="en-US"/>
          <w14:ligatures w14:val="standardContextual"/>
        </w:rPr>
        <w:t xml:space="preserve"> </w:t>
      </w:r>
      <w:r w:rsidRPr="003E75FC">
        <w:rPr>
          <w:rFonts w:eastAsiaTheme="minorHAnsi" w:cs="Arial"/>
          <w:snapToGrid/>
          <w:szCs w:val="22"/>
          <w:lang w:val="en-US"/>
          <w14:ligatures w14:val="standardContextual"/>
        </w:rPr>
        <w:t xml:space="preserve">REPORT OF SESSIONAL WORKING GROUPS </w:t>
      </w:r>
    </w:p>
    <w:p w14:paraId="2B4E5330" w14:textId="77777777" w:rsidR="00BE2BEC" w:rsidRPr="00D66DAA" w:rsidRDefault="00BE2BEC" w:rsidP="00BE2BEC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left="1140"/>
        <w:rPr>
          <w:rFonts w:eastAsiaTheme="minorHAnsi" w:cs="Arial"/>
          <w:snapToGrid/>
          <w:szCs w:val="22"/>
          <w:lang w:val="en-US" w:eastAsia="en-US"/>
          <w14:ligatures w14:val="standardContextual"/>
        </w:rPr>
      </w:pPr>
      <w:r w:rsidRPr="00D66DAA">
        <w:rPr>
          <w:rFonts w:eastAsiaTheme="minorHAnsi" w:cs="Arial"/>
          <w:snapToGrid/>
          <w:szCs w:val="22"/>
          <w:lang w:val="en-US" w:eastAsia="en-US"/>
          <w14:ligatures w14:val="standardContextual"/>
        </w:rPr>
        <w:t xml:space="preserve">5.2.1 </w:t>
      </w:r>
      <w:r>
        <w:rPr>
          <w:rFonts w:eastAsiaTheme="minorHAnsi" w:cs="Arial"/>
          <w:snapToGrid/>
          <w:szCs w:val="22"/>
          <w:lang w:val="en-US" w:eastAsia="en-US"/>
          <w14:ligatures w14:val="standardContextual"/>
        </w:rPr>
        <w:tab/>
      </w:r>
      <w:r w:rsidRPr="00D66DAA">
        <w:rPr>
          <w:rFonts w:eastAsiaTheme="minorHAnsi" w:cs="Arial"/>
          <w:snapToGrid/>
          <w:szCs w:val="22"/>
          <w:lang w:val="en-US" w:eastAsia="en-US"/>
          <w14:ligatures w14:val="standardContextual"/>
        </w:rPr>
        <w:t>Ocean Observations and Monitoring</w:t>
      </w:r>
      <w:r>
        <w:rPr>
          <w:rFonts w:eastAsiaTheme="minorHAnsi" w:cs="Arial"/>
          <w:snapToGrid/>
          <w:szCs w:val="22"/>
          <w:lang w:val="en-US" w:eastAsia="en-US"/>
          <w14:ligatures w14:val="standardContextual"/>
        </w:rPr>
        <w:tab/>
      </w:r>
    </w:p>
    <w:p w14:paraId="76DA1700" w14:textId="77777777" w:rsidR="00BE2BEC" w:rsidRPr="00D66DAA" w:rsidRDefault="00BE2BEC" w:rsidP="00BE2BEC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left="1140"/>
        <w:rPr>
          <w:rFonts w:eastAsiaTheme="minorHAnsi" w:cs="Arial"/>
          <w:snapToGrid/>
          <w:szCs w:val="22"/>
          <w:lang w:val="en-US" w:eastAsia="en-US"/>
          <w14:ligatures w14:val="standardContextual"/>
        </w:rPr>
      </w:pPr>
      <w:proofErr w:type="gramStart"/>
      <w:r w:rsidRPr="00D66DAA">
        <w:rPr>
          <w:rFonts w:eastAsiaTheme="minorHAnsi" w:cs="Arial"/>
          <w:snapToGrid/>
          <w:szCs w:val="22"/>
          <w:lang w:val="en-US" w:eastAsia="en-US"/>
          <w14:ligatures w14:val="standardContextual"/>
        </w:rPr>
        <w:t xml:space="preserve">5.2.2  </w:t>
      </w:r>
      <w:r>
        <w:rPr>
          <w:rFonts w:eastAsiaTheme="minorHAnsi" w:cs="Arial"/>
          <w:snapToGrid/>
          <w:szCs w:val="22"/>
          <w:lang w:val="en-US" w:eastAsia="en-US"/>
          <w14:ligatures w14:val="standardContextual"/>
        </w:rPr>
        <w:tab/>
      </w:r>
      <w:proofErr w:type="gramEnd"/>
      <w:r w:rsidRPr="00D66DAA">
        <w:rPr>
          <w:rFonts w:eastAsiaTheme="minorHAnsi" w:cs="Arial"/>
          <w:snapToGrid/>
          <w:szCs w:val="22"/>
          <w:lang w:val="en-US" w:eastAsia="en-US"/>
          <w14:ligatures w14:val="standardContextual"/>
        </w:rPr>
        <w:t>Ocean Sciences, Biodiversity and Assessments</w:t>
      </w:r>
    </w:p>
    <w:p w14:paraId="27B14E8B" w14:textId="77777777" w:rsidR="00BE2BEC" w:rsidRPr="00D66DAA" w:rsidRDefault="00BE2BEC" w:rsidP="00BE2BEC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left="1140"/>
        <w:rPr>
          <w:rFonts w:eastAsiaTheme="minorHAnsi" w:cs="Arial"/>
          <w:snapToGrid/>
          <w:szCs w:val="22"/>
          <w:lang w:val="en-US" w:eastAsia="en-US"/>
          <w14:ligatures w14:val="standardContextual"/>
        </w:rPr>
      </w:pPr>
      <w:r w:rsidRPr="00D66DAA">
        <w:rPr>
          <w:rFonts w:eastAsiaTheme="minorHAnsi" w:cs="Arial"/>
          <w:snapToGrid/>
          <w:szCs w:val="22"/>
          <w:lang w:val="en-US" w:eastAsia="en-US"/>
          <w14:ligatures w14:val="standardContextual"/>
        </w:rPr>
        <w:t xml:space="preserve">5.2.3 </w:t>
      </w:r>
      <w:r>
        <w:rPr>
          <w:rFonts w:eastAsiaTheme="minorHAnsi" w:cs="Arial"/>
          <w:snapToGrid/>
          <w:szCs w:val="22"/>
          <w:lang w:val="en-US" w:eastAsia="en-US"/>
          <w14:ligatures w14:val="standardContextual"/>
        </w:rPr>
        <w:tab/>
      </w:r>
      <w:r w:rsidRPr="00D66DAA">
        <w:rPr>
          <w:rFonts w:eastAsiaTheme="minorHAnsi" w:cs="Arial"/>
          <w:snapToGrid/>
          <w:szCs w:val="22"/>
          <w:lang w:val="en-US" w:eastAsia="en-US"/>
          <w14:ligatures w14:val="standardContextual"/>
        </w:rPr>
        <w:t>Ocean Data and Information Management</w:t>
      </w:r>
    </w:p>
    <w:p w14:paraId="581EE191" w14:textId="77777777" w:rsidR="00BE2BEC" w:rsidRDefault="00BE2BEC" w:rsidP="00BE2BEC">
      <w:pPr>
        <w:pStyle w:val="b"/>
        <w:tabs>
          <w:tab w:val="clear" w:pos="1134"/>
          <w:tab w:val="left" w:pos="1800"/>
        </w:tabs>
        <w:ind w:left="1798" w:hanging="658"/>
        <w:jc w:val="left"/>
        <w:rPr>
          <w:rFonts w:eastAsiaTheme="minorHAnsi" w:cs="Arial"/>
          <w:snapToGrid/>
          <w:sz w:val="21"/>
          <w:szCs w:val="21"/>
          <w:lang w:val="en-US"/>
          <w14:ligatures w14:val="standardContextual"/>
        </w:rPr>
      </w:pPr>
      <w:r w:rsidRPr="00D66DAA">
        <w:rPr>
          <w:rFonts w:eastAsiaTheme="minorHAnsi" w:cs="Arial"/>
          <w:snapToGrid/>
          <w:szCs w:val="22"/>
          <w:lang w:val="en-US"/>
          <w14:ligatures w14:val="standardContextual"/>
        </w:rPr>
        <w:t xml:space="preserve">5.2.4 </w:t>
      </w:r>
      <w:r>
        <w:rPr>
          <w:rFonts w:eastAsiaTheme="minorHAnsi" w:cs="Arial"/>
          <w:snapToGrid/>
          <w:szCs w:val="22"/>
          <w:lang w:val="en-US"/>
          <w14:ligatures w14:val="standardContextual"/>
        </w:rPr>
        <w:tab/>
      </w:r>
      <w:r>
        <w:rPr>
          <w:rFonts w:eastAsiaTheme="minorHAnsi" w:cs="Arial"/>
          <w:snapToGrid/>
          <w:szCs w:val="22"/>
          <w:lang w:val="en-US"/>
          <w14:ligatures w14:val="standardContextual"/>
        </w:rPr>
        <w:tab/>
      </w:r>
      <w:r>
        <w:rPr>
          <w:rFonts w:eastAsiaTheme="minorHAnsi" w:cs="Arial"/>
          <w:snapToGrid/>
          <w:szCs w:val="22"/>
          <w:lang w:val="en-US"/>
          <w14:ligatures w14:val="standardContextual"/>
        </w:rPr>
        <w:tab/>
      </w:r>
      <w:r w:rsidRPr="00D66DAA">
        <w:rPr>
          <w:rFonts w:eastAsiaTheme="minorHAnsi" w:cs="Arial"/>
          <w:snapToGrid/>
          <w:szCs w:val="22"/>
          <w:lang w:val="en-US"/>
          <w14:ligatures w14:val="standardContextual"/>
        </w:rPr>
        <w:t xml:space="preserve">Capacity Development, Partnerships and Resource </w:t>
      </w:r>
      <w:r>
        <w:rPr>
          <w:rFonts w:eastAsiaTheme="minorHAnsi" w:cs="Arial"/>
          <w:snapToGrid/>
          <w:szCs w:val="22"/>
          <w:lang w:val="en-US"/>
          <w14:ligatures w14:val="standardContextual"/>
        </w:rPr>
        <w:t>Mobilization</w:t>
      </w:r>
    </w:p>
    <w:p w14:paraId="33C064EC" w14:textId="77777777" w:rsidR="00BE2BEC" w:rsidRDefault="00BE2BEC" w:rsidP="00BE2BEC">
      <w:pPr>
        <w:pStyle w:val="b"/>
        <w:numPr>
          <w:ilvl w:val="1"/>
          <w:numId w:val="1"/>
        </w:numPr>
        <w:spacing w:after="120"/>
        <w:jc w:val="left"/>
        <w:rPr>
          <w:rFonts w:cs="Arial"/>
          <w:szCs w:val="22"/>
          <w:lang w:val="en-US"/>
        </w:rPr>
      </w:pPr>
      <w:r w:rsidRPr="00EE0A59">
        <w:rPr>
          <w:rFonts w:cs="Arial"/>
          <w:szCs w:val="22"/>
          <w:lang w:val="en-US"/>
        </w:rPr>
        <w:t xml:space="preserve">ELECTIONS OF THE OFFICERS OF THE </w:t>
      </w:r>
      <w:r>
        <w:rPr>
          <w:rFonts w:cs="Arial"/>
          <w:szCs w:val="22"/>
          <w:lang w:val="en-US"/>
        </w:rPr>
        <w:t xml:space="preserve">SUB </w:t>
      </w:r>
      <w:r w:rsidRPr="00EE0A59">
        <w:rPr>
          <w:rFonts w:cs="Arial"/>
          <w:szCs w:val="22"/>
          <w:lang w:val="en-US"/>
        </w:rPr>
        <w:t xml:space="preserve">COMMISSION </w:t>
      </w:r>
    </w:p>
    <w:p w14:paraId="76EC8520" w14:textId="77777777" w:rsidR="00BE2BEC" w:rsidRPr="00F3166D" w:rsidRDefault="00BE2BEC" w:rsidP="00BE2BEC">
      <w:pPr>
        <w:pStyle w:val="b"/>
        <w:numPr>
          <w:ilvl w:val="2"/>
          <w:numId w:val="1"/>
        </w:numPr>
        <w:spacing w:after="120"/>
        <w:ind w:left="1843"/>
        <w:jc w:val="left"/>
        <w:rPr>
          <w:rFonts w:cs="Arial"/>
          <w:szCs w:val="22"/>
          <w:lang w:val="en-US"/>
        </w:rPr>
      </w:pPr>
      <w:r w:rsidRPr="00F3166D">
        <w:rPr>
          <w:rFonts w:cs="Arial"/>
          <w:szCs w:val="22"/>
          <w:lang w:val="en-US"/>
        </w:rPr>
        <w:t>Elections of the Chairperson of the Sub-Commission</w:t>
      </w:r>
    </w:p>
    <w:p w14:paraId="6ABC2332" w14:textId="77777777" w:rsidR="00BE2BEC" w:rsidRPr="00F3166D" w:rsidRDefault="00BE2BEC" w:rsidP="00BE2BEC">
      <w:pPr>
        <w:pStyle w:val="b"/>
        <w:numPr>
          <w:ilvl w:val="2"/>
          <w:numId w:val="1"/>
        </w:numPr>
        <w:ind w:left="1843"/>
        <w:jc w:val="left"/>
        <w:rPr>
          <w:rFonts w:cs="Arial"/>
          <w:szCs w:val="22"/>
          <w:lang w:val="en-US"/>
        </w:rPr>
      </w:pPr>
      <w:r w:rsidRPr="00F3166D">
        <w:rPr>
          <w:rFonts w:cs="Arial"/>
          <w:szCs w:val="22"/>
          <w:lang w:val="en-US"/>
        </w:rPr>
        <w:t>Elections of the Vice-Chairpersons of the Sub-Commission</w:t>
      </w:r>
    </w:p>
    <w:p w14:paraId="4E9F17B2" w14:textId="77777777" w:rsidR="00BE2BEC" w:rsidRDefault="00BE2BEC" w:rsidP="00BE2BEC">
      <w:pPr>
        <w:pStyle w:val="b"/>
        <w:numPr>
          <w:ilvl w:val="1"/>
          <w:numId w:val="1"/>
        </w:numPr>
        <w:jc w:val="lef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DATES AND PLACE OF THE 9th</w:t>
      </w:r>
      <w:r w:rsidRPr="00EE0A59">
        <w:rPr>
          <w:rFonts w:cs="Arial"/>
          <w:szCs w:val="22"/>
          <w:lang w:val="en-US"/>
        </w:rPr>
        <w:t xml:space="preserve"> SESSION OF THE </w:t>
      </w:r>
      <w:r>
        <w:rPr>
          <w:rFonts w:cs="Arial"/>
          <w:szCs w:val="22"/>
          <w:lang w:val="en-US"/>
        </w:rPr>
        <w:t>SUB COMMISSION</w:t>
      </w:r>
      <w:r w:rsidRPr="00EE0A59">
        <w:rPr>
          <w:rFonts w:cs="Arial"/>
          <w:szCs w:val="22"/>
          <w:lang w:val="en-US"/>
        </w:rPr>
        <w:t xml:space="preserve"> </w:t>
      </w:r>
    </w:p>
    <w:p w14:paraId="485CDC08" w14:textId="77777777" w:rsidR="00BE2BEC" w:rsidRPr="00C70A20" w:rsidRDefault="00BE2BEC" w:rsidP="00BE2BEC">
      <w:pPr>
        <w:pStyle w:val="b"/>
        <w:numPr>
          <w:ilvl w:val="1"/>
          <w:numId w:val="1"/>
        </w:numPr>
        <w:jc w:val="left"/>
        <w:rPr>
          <w:rFonts w:cs="Arial"/>
          <w:szCs w:val="22"/>
          <w:lang w:val="en-US"/>
        </w:rPr>
      </w:pPr>
      <w:r w:rsidRPr="00C70A20">
        <w:rPr>
          <w:rFonts w:cs="Arial"/>
          <w:szCs w:val="22"/>
          <w:lang w:val="en-US"/>
        </w:rPr>
        <w:t xml:space="preserve">OTHER </w:t>
      </w:r>
      <w:r>
        <w:rPr>
          <w:rFonts w:cs="Arial"/>
          <w:szCs w:val="22"/>
          <w:lang w:val="en-US"/>
        </w:rPr>
        <w:t>BUSINESS</w:t>
      </w:r>
    </w:p>
    <w:p w14:paraId="2D720CFA" w14:textId="77777777" w:rsidR="00BE2BEC" w:rsidRPr="00554688" w:rsidRDefault="00BE2BEC" w:rsidP="00BE2BEC">
      <w:pPr>
        <w:pStyle w:val="b"/>
        <w:numPr>
          <w:ilvl w:val="1"/>
          <w:numId w:val="1"/>
        </w:numPr>
        <w:jc w:val="left"/>
        <w:rPr>
          <w:rFonts w:cs="Arial"/>
          <w:szCs w:val="22"/>
          <w:lang w:val="en-US"/>
        </w:rPr>
      </w:pPr>
      <w:r w:rsidRPr="00C70A20">
        <w:rPr>
          <w:rFonts w:cs="Arial"/>
          <w:szCs w:val="22"/>
          <w:lang w:val="en-US"/>
        </w:rPr>
        <w:t>ADOPTION OF THE IOCAFRICA WORKPLAN AND BUDGET FOR 202</w:t>
      </w:r>
      <w:r>
        <w:rPr>
          <w:rFonts w:cs="Arial"/>
          <w:szCs w:val="22"/>
          <w:lang w:val="en-US"/>
        </w:rPr>
        <w:t>6</w:t>
      </w:r>
      <w:r w:rsidRPr="00C70A20">
        <w:rPr>
          <w:rFonts w:cs="Arial"/>
          <w:szCs w:val="22"/>
          <w:lang w:val="en-US"/>
        </w:rPr>
        <w:t>–202</w:t>
      </w:r>
      <w:r>
        <w:rPr>
          <w:rFonts w:cs="Arial"/>
          <w:szCs w:val="22"/>
          <w:lang w:val="en-US"/>
        </w:rPr>
        <w:t>7</w:t>
      </w:r>
    </w:p>
    <w:p w14:paraId="0B68A625" w14:textId="77777777" w:rsidR="00BE2BEC" w:rsidRDefault="00BE2BEC" w:rsidP="00BE2BEC">
      <w:pPr>
        <w:pStyle w:val="Marge"/>
        <w:numPr>
          <w:ilvl w:val="0"/>
          <w:numId w:val="1"/>
        </w:numPr>
        <w:ind w:left="567" w:hanging="567"/>
        <w:jc w:val="left"/>
        <w:rPr>
          <w:rFonts w:cs="Arial"/>
          <w:szCs w:val="22"/>
        </w:rPr>
      </w:pPr>
      <w:bookmarkStart w:id="3" w:name="_Toc141510531"/>
      <w:r w:rsidRPr="00292B85">
        <w:rPr>
          <w:rFonts w:cs="Arial"/>
          <w:b/>
          <w:bCs/>
          <w:szCs w:val="22"/>
        </w:rPr>
        <w:t xml:space="preserve">ADOPTION OF THE DECISIONS/RECOMMENDATIONS AND </w:t>
      </w:r>
      <w:r w:rsidRPr="00906E3C">
        <w:rPr>
          <w:rFonts w:cs="Arial"/>
          <w:b/>
          <w:bCs/>
          <w:szCs w:val="22"/>
        </w:rPr>
        <w:t xml:space="preserve">MODALITIES </w:t>
      </w:r>
      <w:r w:rsidRPr="00906E3C">
        <w:rPr>
          <w:rFonts w:cs="Arial"/>
          <w:b/>
          <w:bCs/>
          <w:szCs w:val="22"/>
        </w:rPr>
        <w:br/>
        <w:t xml:space="preserve">FOR THE FINALISATION OF </w:t>
      </w:r>
      <w:r>
        <w:rPr>
          <w:rFonts w:cs="Arial"/>
          <w:b/>
          <w:bCs/>
          <w:szCs w:val="22"/>
        </w:rPr>
        <w:t xml:space="preserve">THE </w:t>
      </w:r>
      <w:r w:rsidRPr="00292B85">
        <w:rPr>
          <w:rFonts w:cs="Arial"/>
          <w:b/>
          <w:bCs/>
          <w:szCs w:val="22"/>
        </w:rPr>
        <w:t>SUMMARY REPORT</w:t>
      </w:r>
      <w:bookmarkEnd w:id="3"/>
    </w:p>
    <w:p w14:paraId="48BA8C51" w14:textId="77777777" w:rsidR="00BE2BEC" w:rsidRDefault="00BE2BEC" w:rsidP="00BE2BEC">
      <w:pPr>
        <w:pStyle w:val="Marge"/>
        <w:numPr>
          <w:ilvl w:val="0"/>
          <w:numId w:val="1"/>
        </w:numPr>
        <w:ind w:hanging="720"/>
        <w:jc w:val="left"/>
        <w:rPr>
          <w:rFonts w:cs="Arial"/>
          <w:b/>
          <w:bCs/>
          <w:szCs w:val="22"/>
        </w:rPr>
      </w:pPr>
      <w:bookmarkStart w:id="4" w:name="_Toc141510532"/>
      <w:bookmarkStart w:id="5" w:name="OLE_LINK1"/>
      <w:bookmarkStart w:id="6" w:name="OLE_LINK2"/>
      <w:r w:rsidRPr="00596959">
        <w:rPr>
          <w:rFonts w:cs="Arial"/>
          <w:b/>
          <w:bCs/>
          <w:szCs w:val="22"/>
        </w:rPr>
        <w:t>CLOSURE</w:t>
      </w:r>
      <w:bookmarkEnd w:id="4"/>
      <w:bookmarkEnd w:id="5"/>
      <w:bookmarkEnd w:id="6"/>
    </w:p>
    <w:p w14:paraId="5501969B" w14:textId="77777777" w:rsidR="00FC5854" w:rsidRDefault="00FC5854"/>
    <w:sectPr w:rsidR="00FC5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C39F5"/>
    <w:multiLevelType w:val="multilevel"/>
    <w:tmpl w:val="4E7EC8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346E1C6B"/>
    <w:multiLevelType w:val="multilevel"/>
    <w:tmpl w:val="2124DAB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 w16cid:durableId="119957728">
    <w:abstractNumId w:val="1"/>
  </w:num>
  <w:num w:numId="2" w16cid:durableId="170409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NjUwMzM3NbUwMbFQ0lEKTi0uzszPAykwrgUAKYM+pCwAAAA="/>
  </w:docVars>
  <w:rsids>
    <w:rsidRoot w:val="00BE2BEC"/>
    <w:rsid w:val="002B2734"/>
    <w:rsid w:val="00425844"/>
    <w:rsid w:val="004536C8"/>
    <w:rsid w:val="004C4078"/>
    <w:rsid w:val="004E40AB"/>
    <w:rsid w:val="009671AA"/>
    <w:rsid w:val="00A65FF1"/>
    <w:rsid w:val="00A95AFD"/>
    <w:rsid w:val="00B9112B"/>
    <w:rsid w:val="00BE2BEC"/>
    <w:rsid w:val="00CE305E"/>
    <w:rsid w:val="00CF546A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3BC76"/>
  <w15:chartTrackingRefBased/>
  <w15:docId w15:val="{D1D159CD-63C5-4600-B39A-7600E3CC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BEC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kern w:val="0"/>
      <w:szCs w:val="24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(b)"/>
    <w:basedOn w:val="Normal"/>
    <w:rsid w:val="00BE2BEC"/>
    <w:pPr>
      <w:tabs>
        <w:tab w:val="clear" w:pos="567"/>
        <w:tab w:val="left" w:pos="-737"/>
        <w:tab w:val="left" w:pos="1134"/>
      </w:tabs>
      <w:spacing w:after="240"/>
      <w:ind w:left="1134" w:hanging="567"/>
      <w:jc w:val="both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rsid w:val="00BE2BEC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2BEC"/>
    <w:rPr>
      <w:rFonts w:ascii="Arial" w:eastAsia="Times New Roman" w:hAnsi="Arial" w:cs="Times New Roman"/>
      <w:snapToGrid w:val="0"/>
      <w:kern w:val="0"/>
      <w:szCs w:val="24"/>
      <w:lang w:val="en-GB"/>
      <w14:ligatures w14:val="none"/>
    </w:rPr>
  </w:style>
  <w:style w:type="paragraph" w:customStyle="1" w:styleId="Marge">
    <w:name w:val="Marge"/>
    <w:basedOn w:val="Normal"/>
    <w:rsid w:val="00BE2BEC"/>
    <w:pPr>
      <w:spacing w:after="240"/>
      <w:jc w:val="both"/>
    </w:pPr>
    <w:rPr>
      <w:rFonts w:eastAsia="Times New Roman"/>
      <w:lang w:eastAsia="en-US"/>
    </w:rPr>
  </w:style>
  <w:style w:type="character" w:customStyle="1" w:styleId="cf01">
    <w:name w:val="cf01"/>
    <w:basedOn w:val="DefaultParagraphFont"/>
    <w:rsid w:val="00BE2BE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2736</Characters>
  <Application>Microsoft Office Word</Application>
  <DocSecurity>0</DocSecurity>
  <Lines>88</Lines>
  <Paragraphs>66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Adewumi, Ibukun</dc:creator>
  <cp:keywords/>
  <dc:description/>
  <cp:lastModifiedBy>Adewumi, Ibukun</cp:lastModifiedBy>
  <cp:revision>7</cp:revision>
  <cp:lastPrinted>2025-05-04T08:14:00Z</cp:lastPrinted>
  <dcterms:created xsi:type="dcterms:W3CDTF">2025-03-28T11:31:00Z</dcterms:created>
  <dcterms:modified xsi:type="dcterms:W3CDTF">2025-05-04T08:14:00Z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d2b61b48-08a6-49cd-b93c-29dc3d743219</vt:lpwstr>
  </property>
</Properties>
</file>